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DA538" w14:textId="5035D3B9" w:rsidR="000D756E" w:rsidRPr="00383EB7" w:rsidRDefault="006D0E88" w:rsidP="006B2B63">
      <w:pPr>
        <w:pStyle w:val="DefaultText"/>
        <w:jc w:val="center"/>
        <w:rPr>
          <w:rFonts w:ascii="Times New Roman" w:hAnsi="Times New Roman"/>
          <w:color w:val="000000"/>
          <w:sz w:val="24"/>
          <w:szCs w:val="24"/>
        </w:rPr>
      </w:pPr>
      <w:r w:rsidRPr="00383EB7">
        <w:rPr>
          <w:rFonts w:ascii="Times New Roman" w:hAnsi="Times New Roman"/>
          <w:b/>
          <w:noProof/>
          <w:sz w:val="24"/>
          <w:szCs w:val="24"/>
          <w:lang w:val="en-GB"/>
        </w:rPr>
        <w:drawing>
          <wp:inline distT="0" distB="0" distL="0" distR="0" wp14:anchorId="68CD20C6" wp14:editId="1EA95079">
            <wp:extent cx="647700" cy="866775"/>
            <wp:effectExtent l="0" t="0" r="0" b="9525"/>
            <wp:docPr id="6" name="Picture 6" descr="Z:\GENERAL\hrtc logo\cre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ENERAL\hrtc logo\crest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p w14:paraId="1C283089" w14:textId="77777777" w:rsidR="000D756E" w:rsidRPr="00383EB7" w:rsidRDefault="000D756E" w:rsidP="006B2B63">
      <w:pPr>
        <w:pStyle w:val="DefaultText"/>
        <w:jc w:val="center"/>
        <w:rPr>
          <w:rFonts w:ascii="Times New Roman" w:hAnsi="Times New Roman"/>
          <w:b/>
          <w:color w:val="000000"/>
          <w:sz w:val="24"/>
          <w:szCs w:val="24"/>
        </w:rPr>
      </w:pPr>
    </w:p>
    <w:p w14:paraId="1AED832C" w14:textId="77777777" w:rsidR="000D756E" w:rsidRPr="00383EB7" w:rsidRDefault="000D756E" w:rsidP="006B2B63">
      <w:pPr>
        <w:pStyle w:val="DefaultText"/>
        <w:jc w:val="center"/>
        <w:rPr>
          <w:rFonts w:ascii="Times New Roman" w:hAnsi="Times New Roman"/>
          <w:b/>
          <w:color w:val="000000"/>
          <w:sz w:val="24"/>
          <w:szCs w:val="24"/>
        </w:rPr>
      </w:pPr>
    </w:p>
    <w:p w14:paraId="7BFE5648" w14:textId="79324058" w:rsidR="000D756E" w:rsidRPr="00383EB7" w:rsidRDefault="006D0E88" w:rsidP="006B2B63">
      <w:pPr>
        <w:pStyle w:val="DefaultText"/>
        <w:jc w:val="center"/>
        <w:rPr>
          <w:rFonts w:ascii="Times New Roman" w:hAnsi="Times New Roman"/>
          <w:b/>
          <w:color w:val="000000"/>
          <w:sz w:val="24"/>
          <w:szCs w:val="24"/>
        </w:rPr>
      </w:pPr>
      <w:r w:rsidRPr="00383EB7">
        <w:rPr>
          <w:rFonts w:ascii="Times New Roman" w:hAnsi="Times New Roman"/>
          <w:b/>
          <w:color w:val="000000"/>
          <w:sz w:val="24"/>
          <w:szCs w:val="24"/>
        </w:rPr>
        <w:t>Houghton Regis Town Council</w:t>
      </w:r>
    </w:p>
    <w:p w14:paraId="6740F014" w14:textId="77777777" w:rsidR="000D756E" w:rsidRPr="00383EB7" w:rsidRDefault="000D756E" w:rsidP="006B2B63">
      <w:pPr>
        <w:pStyle w:val="DefaultText"/>
        <w:jc w:val="center"/>
        <w:rPr>
          <w:rFonts w:ascii="Times New Roman" w:hAnsi="Times New Roman"/>
          <w:b/>
          <w:color w:val="000000"/>
          <w:sz w:val="24"/>
          <w:szCs w:val="24"/>
        </w:rPr>
      </w:pPr>
    </w:p>
    <w:p w14:paraId="41472D12" w14:textId="02A33E10" w:rsidR="000D756E" w:rsidRPr="00383EB7" w:rsidRDefault="006D0E88" w:rsidP="006B2B63">
      <w:pPr>
        <w:pStyle w:val="DefaultText"/>
        <w:jc w:val="center"/>
        <w:rPr>
          <w:rFonts w:ascii="Times New Roman" w:hAnsi="Times New Roman"/>
          <w:b/>
          <w:color w:val="000000"/>
          <w:sz w:val="24"/>
          <w:szCs w:val="24"/>
        </w:rPr>
      </w:pPr>
      <w:r w:rsidRPr="00383EB7">
        <w:rPr>
          <w:rFonts w:ascii="Times New Roman" w:hAnsi="Times New Roman"/>
          <w:b/>
          <w:color w:val="000000"/>
          <w:sz w:val="24"/>
          <w:szCs w:val="24"/>
        </w:rPr>
        <w:t xml:space="preserve">Cemetery </w:t>
      </w:r>
      <w:r w:rsidR="0097006B" w:rsidRPr="00383EB7">
        <w:rPr>
          <w:rFonts w:ascii="Times New Roman" w:hAnsi="Times New Roman"/>
          <w:b/>
          <w:color w:val="000000"/>
          <w:sz w:val="24"/>
          <w:szCs w:val="24"/>
        </w:rPr>
        <w:t xml:space="preserve">Information &amp; </w:t>
      </w:r>
      <w:r w:rsidRPr="00383EB7">
        <w:rPr>
          <w:rFonts w:ascii="Times New Roman" w:hAnsi="Times New Roman"/>
          <w:b/>
          <w:color w:val="000000"/>
          <w:sz w:val="24"/>
          <w:szCs w:val="24"/>
        </w:rPr>
        <w:t>Regulations</w:t>
      </w:r>
    </w:p>
    <w:p w14:paraId="6298E467" w14:textId="77777777" w:rsidR="000D756E" w:rsidRPr="00383EB7" w:rsidRDefault="000D756E" w:rsidP="00383EB7">
      <w:pPr>
        <w:pStyle w:val="DefaultText"/>
        <w:jc w:val="both"/>
        <w:rPr>
          <w:rFonts w:ascii="Times New Roman" w:hAnsi="Times New Roman"/>
          <w:color w:val="000000"/>
          <w:sz w:val="24"/>
          <w:szCs w:val="24"/>
        </w:rPr>
      </w:pPr>
    </w:p>
    <w:p w14:paraId="1E7F2D98" w14:textId="77777777" w:rsidR="000D756E" w:rsidRPr="00383EB7" w:rsidRDefault="000D756E" w:rsidP="00383EB7">
      <w:pPr>
        <w:pStyle w:val="DefaultText"/>
        <w:jc w:val="both"/>
        <w:rPr>
          <w:rFonts w:ascii="Times New Roman" w:hAnsi="Times New Roman"/>
          <w:color w:val="000000"/>
          <w:sz w:val="24"/>
          <w:szCs w:val="24"/>
        </w:rPr>
      </w:pPr>
    </w:p>
    <w:p w14:paraId="41E6AA18" w14:textId="77777777" w:rsidR="000D756E" w:rsidRPr="00383EB7" w:rsidRDefault="000D756E" w:rsidP="00383EB7">
      <w:pPr>
        <w:pStyle w:val="DefaultText"/>
        <w:jc w:val="both"/>
        <w:rPr>
          <w:rFonts w:ascii="Times New Roman" w:hAnsi="Times New Roman"/>
          <w:color w:val="000000"/>
          <w:sz w:val="24"/>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407"/>
      </w:tblGrid>
      <w:tr w:rsidR="006D0E88" w:rsidRPr="00383EB7" w14:paraId="153AB381" w14:textId="77777777" w:rsidTr="006D0E88">
        <w:tc>
          <w:tcPr>
            <w:tcW w:w="2093" w:type="dxa"/>
          </w:tcPr>
          <w:p w14:paraId="6F78F705" w14:textId="77777777" w:rsidR="006D0E88" w:rsidRPr="00383EB7" w:rsidRDefault="006D0E88" w:rsidP="00383EB7">
            <w:pPr>
              <w:tabs>
                <w:tab w:val="left" w:pos="720"/>
                <w:tab w:val="left" w:pos="1440"/>
              </w:tabs>
              <w:overflowPunct/>
              <w:autoSpaceDE/>
              <w:autoSpaceDN/>
              <w:adjustRightInd/>
              <w:jc w:val="both"/>
              <w:textAlignment w:val="auto"/>
              <w:rPr>
                <w:sz w:val="24"/>
                <w:szCs w:val="24"/>
                <w:lang w:eastAsia="en-US"/>
              </w:rPr>
            </w:pPr>
            <w:r w:rsidRPr="00383EB7">
              <w:rPr>
                <w:sz w:val="24"/>
                <w:szCs w:val="24"/>
                <w:lang w:eastAsia="en-US"/>
              </w:rPr>
              <w:t>Date of Approval:</w:t>
            </w:r>
          </w:p>
        </w:tc>
        <w:tc>
          <w:tcPr>
            <w:tcW w:w="6407" w:type="dxa"/>
          </w:tcPr>
          <w:p w14:paraId="0EA97002" w14:textId="017E4E33" w:rsidR="006D0E88" w:rsidRPr="00383EB7" w:rsidRDefault="006D0E88" w:rsidP="00383EB7">
            <w:pPr>
              <w:tabs>
                <w:tab w:val="left" w:pos="720"/>
                <w:tab w:val="left" w:pos="1440"/>
              </w:tabs>
              <w:overflowPunct/>
              <w:autoSpaceDE/>
              <w:autoSpaceDN/>
              <w:adjustRightInd/>
              <w:jc w:val="both"/>
              <w:textAlignment w:val="auto"/>
              <w:rPr>
                <w:sz w:val="24"/>
                <w:szCs w:val="24"/>
                <w:lang w:eastAsia="en-US"/>
              </w:rPr>
            </w:pPr>
            <w:r w:rsidRPr="00383EB7">
              <w:rPr>
                <w:sz w:val="24"/>
                <w:szCs w:val="24"/>
                <w:lang w:eastAsia="en-US"/>
              </w:rPr>
              <w:t>17</w:t>
            </w:r>
            <w:r w:rsidRPr="00383EB7">
              <w:rPr>
                <w:sz w:val="24"/>
                <w:szCs w:val="24"/>
                <w:vertAlign w:val="superscript"/>
                <w:lang w:eastAsia="en-US"/>
              </w:rPr>
              <w:t>th</w:t>
            </w:r>
            <w:r w:rsidRPr="00383EB7">
              <w:rPr>
                <w:sz w:val="24"/>
                <w:szCs w:val="24"/>
                <w:lang w:eastAsia="en-US"/>
              </w:rPr>
              <w:t xml:space="preserve"> March 2004</w:t>
            </w:r>
          </w:p>
        </w:tc>
      </w:tr>
      <w:tr w:rsidR="006D0E88" w:rsidRPr="00383EB7" w14:paraId="55F51589" w14:textId="77777777" w:rsidTr="006D0E88">
        <w:tc>
          <w:tcPr>
            <w:tcW w:w="2093" w:type="dxa"/>
          </w:tcPr>
          <w:p w14:paraId="080506E0" w14:textId="77777777" w:rsidR="006D0E88" w:rsidRPr="00383EB7" w:rsidRDefault="006D0E88" w:rsidP="00383EB7">
            <w:pPr>
              <w:tabs>
                <w:tab w:val="left" w:pos="720"/>
                <w:tab w:val="left" w:pos="1440"/>
              </w:tabs>
              <w:overflowPunct/>
              <w:autoSpaceDE/>
              <w:autoSpaceDN/>
              <w:adjustRightInd/>
              <w:jc w:val="both"/>
              <w:textAlignment w:val="auto"/>
              <w:rPr>
                <w:sz w:val="24"/>
                <w:szCs w:val="24"/>
                <w:lang w:eastAsia="en-US"/>
              </w:rPr>
            </w:pPr>
            <w:r w:rsidRPr="00383EB7">
              <w:rPr>
                <w:sz w:val="24"/>
                <w:szCs w:val="24"/>
                <w:lang w:eastAsia="en-US"/>
              </w:rPr>
              <w:t xml:space="preserve">Date of Review: </w:t>
            </w:r>
          </w:p>
        </w:tc>
        <w:tc>
          <w:tcPr>
            <w:tcW w:w="6407" w:type="dxa"/>
          </w:tcPr>
          <w:p w14:paraId="43E57CE4" w14:textId="356F721E" w:rsidR="006D0E88" w:rsidRPr="00383EB7" w:rsidRDefault="006D0E88" w:rsidP="00383EB7">
            <w:pPr>
              <w:tabs>
                <w:tab w:val="left" w:pos="720"/>
                <w:tab w:val="left" w:pos="1440"/>
              </w:tabs>
              <w:overflowPunct/>
              <w:autoSpaceDE/>
              <w:autoSpaceDN/>
              <w:adjustRightInd/>
              <w:jc w:val="both"/>
              <w:textAlignment w:val="auto"/>
              <w:rPr>
                <w:sz w:val="24"/>
                <w:szCs w:val="24"/>
                <w:lang w:eastAsia="en-US"/>
              </w:rPr>
            </w:pPr>
            <w:r w:rsidRPr="00383EB7">
              <w:rPr>
                <w:sz w:val="24"/>
                <w:szCs w:val="24"/>
                <w:lang w:eastAsia="en-US"/>
              </w:rPr>
              <w:t>30</w:t>
            </w:r>
            <w:r w:rsidRPr="00383EB7">
              <w:rPr>
                <w:sz w:val="24"/>
                <w:szCs w:val="24"/>
                <w:vertAlign w:val="superscript"/>
                <w:lang w:eastAsia="en-US"/>
              </w:rPr>
              <w:t>th</w:t>
            </w:r>
            <w:r w:rsidRPr="00383EB7">
              <w:rPr>
                <w:sz w:val="24"/>
                <w:szCs w:val="24"/>
                <w:lang w:eastAsia="en-US"/>
              </w:rPr>
              <w:t xml:space="preserve"> August 2011; 9</w:t>
            </w:r>
            <w:r w:rsidRPr="00383EB7">
              <w:rPr>
                <w:sz w:val="24"/>
                <w:szCs w:val="24"/>
                <w:vertAlign w:val="superscript"/>
                <w:lang w:eastAsia="en-US"/>
              </w:rPr>
              <w:t>th</w:t>
            </w:r>
            <w:r w:rsidRPr="00383EB7">
              <w:rPr>
                <w:sz w:val="24"/>
                <w:szCs w:val="24"/>
                <w:lang w:eastAsia="en-US"/>
              </w:rPr>
              <w:t xml:space="preserve"> November 2012; 7</w:t>
            </w:r>
            <w:r w:rsidRPr="00383EB7">
              <w:rPr>
                <w:sz w:val="24"/>
                <w:szCs w:val="24"/>
                <w:vertAlign w:val="superscript"/>
                <w:lang w:eastAsia="en-US"/>
              </w:rPr>
              <w:t>th</w:t>
            </w:r>
            <w:r w:rsidRPr="00383EB7">
              <w:rPr>
                <w:sz w:val="24"/>
                <w:szCs w:val="24"/>
                <w:lang w:eastAsia="en-US"/>
              </w:rPr>
              <w:t xml:space="preserve"> September 2015; 15</w:t>
            </w:r>
            <w:r w:rsidRPr="00383EB7">
              <w:rPr>
                <w:sz w:val="24"/>
                <w:szCs w:val="24"/>
                <w:vertAlign w:val="superscript"/>
                <w:lang w:eastAsia="en-US"/>
              </w:rPr>
              <w:t>th</w:t>
            </w:r>
            <w:r w:rsidRPr="00383EB7">
              <w:rPr>
                <w:sz w:val="24"/>
                <w:szCs w:val="24"/>
                <w:lang w:eastAsia="en-US"/>
              </w:rPr>
              <w:t xml:space="preserve"> July 2019</w:t>
            </w:r>
            <w:r w:rsidR="000206F8">
              <w:rPr>
                <w:sz w:val="24"/>
                <w:szCs w:val="24"/>
                <w:lang w:eastAsia="en-US"/>
              </w:rPr>
              <w:t>; 7</w:t>
            </w:r>
            <w:r w:rsidR="000206F8" w:rsidRPr="000206F8">
              <w:rPr>
                <w:sz w:val="24"/>
                <w:szCs w:val="24"/>
                <w:vertAlign w:val="superscript"/>
                <w:lang w:eastAsia="en-US"/>
              </w:rPr>
              <w:t>th</w:t>
            </w:r>
            <w:r w:rsidR="000206F8">
              <w:rPr>
                <w:sz w:val="24"/>
                <w:szCs w:val="24"/>
                <w:lang w:eastAsia="en-US"/>
              </w:rPr>
              <w:t xml:space="preserve"> February 2020</w:t>
            </w:r>
            <w:r w:rsidR="005C75A9">
              <w:rPr>
                <w:sz w:val="24"/>
                <w:szCs w:val="24"/>
                <w:lang w:eastAsia="en-US"/>
              </w:rPr>
              <w:t xml:space="preserve">, </w:t>
            </w:r>
            <w:r w:rsidR="00D92ADB">
              <w:rPr>
                <w:sz w:val="24"/>
                <w:szCs w:val="24"/>
                <w:lang w:eastAsia="en-US"/>
              </w:rPr>
              <w:t>7</w:t>
            </w:r>
            <w:r w:rsidR="00D92ADB" w:rsidRPr="00D92ADB">
              <w:rPr>
                <w:sz w:val="24"/>
                <w:szCs w:val="24"/>
                <w:vertAlign w:val="superscript"/>
                <w:lang w:eastAsia="en-US"/>
              </w:rPr>
              <w:t>th</w:t>
            </w:r>
            <w:r w:rsidR="00D92ADB">
              <w:rPr>
                <w:sz w:val="24"/>
                <w:szCs w:val="24"/>
                <w:lang w:eastAsia="en-US"/>
              </w:rPr>
              <w:t xml:space="preserve"> </w:t>
            </w:r>
            <w:r w:rsidR="005C75A9">
              <w:rPr>
                <w:sz w:val="24"/>
                <w:szCs w:val="24"/>
                <w:lang w:eastAsia="en-US"/>
              </w:rPr>
              <w:t>June 2021</w:t>
            </w:r>
          </w:p>
        </w:tc>
      </w:tr>
    </w:tbl>
    <w:p w14:paraId="08F8255E" w14:textId="77777777" w:rsidR="000D756E" w:rsidRPr="00383EB7" w:rsidRDefault="000D756E" w:rsidP="00383EB7">
      <w:pPr>
        <w:pStyle w:val="DefaultText"/>
        <w:jc w:val="both"/>
        <w:rPr>
          <w:rFonts w:ascii="Times New Roman" w:hAnsi="Times New Roman"/>
          <w:color w:val="000000"/>
          <w:sz w:val="24"/>
          <w:szCs w:val="24"/>
        </w:rPr>
      </w:pPr>
    </w:p>
    <w:p w14:paraId="72F03586" w14:textId="77777777" w:rsidR="000D756E" w:rsidRPr="00383EB7" w:rsidRDefault="000D756E" w:rsidP="00383EB7">
      <w:pPr>
        <w:jc w:val="both"/>
        <w:rPr>
          <w:color w:val="000000"/>
          <w:sz w:val="24"/>
          <w:szCs w:val="24"/>
          <w:u w:val="words"/>
        </w:rPr>
      </w:pPr>
    </w:p>
    <w:p w14:paraId="04423C09" w14:textId="77777777" w:rsidR="000D756E" w:rsidRPr="00383EB7" w:rsidRDefault="000D756E" w:rsidP="00383EB7">
      <w:pPr>
        <w:jc w:val="both"/>
        <w:rPr>
          <w:b/>
          <w:color w:val="000000"/>
          <w:sz w:val="24"/>
          <w:szCs w:val="24"/>
        </w:rPr>
      </w:pPr>
      <w:r w:rsidRPr="00383EB7">
        <w:rPr>
          <w:b/>
          <w:color w:val="000000"/>
          <w:sz w:val="24"/>
          <w:szCs w:val="24"/>
        </w:rPr>
        <w:t>CONTENTS</w:t>
      </w:r>
    </w:p>
    <w:p w14:paraId="7C05DD8A" w14:textId="77777777" w:rsidR="000D756E" w:rsidRPr="00383EB7" w:rsidRDefault="000D756E" w:rsidP="00383EB7">
      <w:pPr>
        <w:jc w:val="both"/>
        <w:rPr>
          <w:b/>
          <w:color w:val="000000"/>
          <w:sz w:val="24"/>
          <w:szCs w:val="24"/>
        </w:rPr>
      </w:pPr>
    </w:p>
    <w:p w14:paraId="0810E0C9" w14:textId="77777777" w:rsidR="000D756E" w:rsidRPr="00E86E6C" w:rsidRDefault="000D756E" w:rsidP="00383EB7">
      <w:pPr>
        <w:ind w:firstLine="360"/>
        <w:jc w:val="both"/>
        <w:rPr>
          <w:color w:val="000000"/>
          <w:sz w:val="24"/>
          <w:szCs w:val="24"/>
        </w:rPr>
      </w:pPr>
      <w:r w:rsidRPr="00E86E6C">
        <w:rPr>
          <w:b/>
          <w:color w:val="000000"/>
          <w:sz w:val="24"/>
          <w:szCs w:val="24"/>
        </w:rPr>
        <w:t>Section</w:t>
      </w:r>
      <w:r w:rsidRPr="00E86E6C">
        <w:rPr>
          <w:b/>
          <w:color w:val="000000"/>
          <w:sz w:val="24"/>
          <w:szCs w:val="24"/>
        </w:rPr>
        <w:tab/>
        <w:t>Title</w:t>
      </w:r>
      <w:r w:rsidRPr="00E86E6C">
        <w:rPr>
          <w:b/>
          <w:color w:val="000000"/>
          <w:sz w:val="24"/>
          <w:szCs w:val="24"/>
        </w:rPr>
        <w:tab/>
      </w:r>
      <w:r w:rsidRPr="00E86E6C">
        <w:rPr>
          <w:b/>
          <w:color w:val="000000"/>
          <w:sz w:val="24"/>
          <w:szCs w:val="24"/>
        </w:rPr>
        <w:tab/>
      </w:r>
      <w:r w:rsidRPr="00E86E6C">
        <w:rPr>
          <w:b/>
          <w:color w:val="000000"/>
          <w:sz w:val="24"/>
          <w:szCs w:val="24"/>
        </w:rPr>
        <w:tab/>
      </w:r>
      <w:r w:rsidRPr="00E86E6C">
        <w:rPr>
          <w:b/>
          <w:color w:val="000000"/>
          <w:sz w:val="24"/>
          <w:szCs w:val="24"/>
        </w:rPr>
        <w:tab/>
      </w:r>
      <w:r w:rsidRPr="00E86E6C">
        <w:rPr>
          <w:b/>
          <w:color w:val="000000"/>
          <w:sz w:val="24"/>
          <w:szCs w:val="24"/>
        </w:rPr>
        <w:tab/>
      </w:r>
      <w:r w:rsidRPr="00E86E6C">
        <w:rPr>
          <w:b/>
          <w:color w:val="000000"/>
          <w:sz w:val="24"/>
          <w:szCs w:val="24"/>
        </w:rPr>
        <w:tab/>
      </w:r>
      <w:r w:rsidRPr="00E86E6C">
        <w:rPr>
          <w:b/>
          <w:color w:val="000000"/>
          <w:sz w:val="24"/>
          <w:szCs w:val="24"/>
        </w:rPr>
        <w:tab/>
        <w:t>Page</w:t>
      </w:r>
    </w:p>
    <w:p w14:paraId="0A8C36FF" w14:textId="77777777" w:rsidR="000D756E" w:rsidRPr="00E86E6C" w:rsidRDefault="000D756E" w:rsidP="00383EB7">
      <w:pPr>
        <w:pStyle w:val="Heading1"/>
        <w:tabs>
          <w:tab w:val="left" w:pos="1418"/>
          <w:tab w:val="left" w:pos="6521"/>
        </w:tabs>
        <w:jc w:val="both"/>
        <w:rPr>
          <w:color w:val="000000"/>
          <w:sz w:val="24"/>
          <w:szCs w:val="24"/>
        </w:rPr>
      </w:pPr>
      <w:r w:rsidRPr="00E86E6C">
        <w:rPr>
          <w:color w:val="000000"/>
          <w:sz w:val="24"/>
          <w:szCs w:val="24"/>
        </w:rPr>
        <w:tab/>
      </w:r>
    </w:p>
    <w:p w14:paraId="40267C0D" w14:textId="59E34DFE" w:rsidR="000D756E" w:rsidRPr="00E86E6C" w:rsidRDefault="000D756E" w:rsidP="00383EB7">
      <w:pPr>
        <w:pStyle w:val="Heading1"/>
        <w:keepNext w:val="0"/>
        <w:keepLines/>
        <w:tabs>
          <w:tab w:val="left" w:pos="709"/>
          <w:tab w:val="left" w:pos="1418"/>
          <w:tab w:val="left" w:pos="6521"/>
        </w:tabs>
        <w:ind w:left="425"/>
        <w:jc w:val="both"/>
        <w:rPr>
          <w:color w:val="000000"/>
          <w:sz w:val="24"/>
          <w:szCs w:val="24"/>
        </w:rPr>
      </w:pPr>
      <w:r w:rsidRPr="00E86E6C">
        <w:rPr>
          <w:color w:val="000000"/>
          <w:sz w:val="24"/>
          <w:szCs w:val="24"/>
        </w:rPr>
        <w:tab/>
        <w:t>1</w:t>
      </w:r>
      <w:r w:rsidRPr="00E86E6C">
        <w:rPr>
          <w:color w:val="000000"/>
          <w:sz w:val="24"/>
          <w:szCs w:val="24"/>
        </w:rPr>
        <w:tab/>
        <w:t>General Information</w:t>
      </w:r>
      <w:r w:rsidR="00E86E6C">
        <w:rPr>
          <w:color w:val="000000"/>
          <w:sz w:val="24"/>
          <w:szCs w:val="24"/>
        </w:rPr>
        <w:tab/>
      </w:r>
      <w:r w:rsidR="009A76B7" w:rsidRPr="00E86E6C">
        <w:rPr>
          <w:color w:val="000000"/>
          <w:sz w:val="24"/>
          <w:szCs w:val="24"/>
        </w:rPr>
        <w:t>2</w:t>
      </w:r>
    </w:p>
    <w:p w14:paraId="6AED3C3F" w14:textId="625498EE" w:rsidR="000D756E" w:rsidRPr="00E86E6C" w:rsidRDefault="006D0E88" w:rsidP="00383EB7">
      <w:pPr>
        <w:pStyle w:val="Heading2"/>
        <w:keepNext w:val="0"/>
        <w:keepLines/>
        <w:tabs>
          <w:tab w:val="left" w:pos="709"/>
          <w:tab w:val="left" w:pos="1418"/>
          <w:tab w:val="left" w:pos="6521"/>
        </w:tabs>
        <w:ind w:left="0"/>
        <w:rPr>
          <w:color w:val="000000"/>
          <w:sz w:val="24"/>
          <w:szCs w:val="24"/>
        </w:rPr>
      </w:pPr>
      <w:r w:rsidRPr="00E86E6C">
        <w:rPr>
          <w:color w:val="000000"/>
          <w:sz w:val="24"/>
          <w:szCs w:val="24"/>
        </w:rPr>
        <w:tab/>
      </w:r>
      <w:r w:rsidR="000D756E" w:rsidRPr="00E86E6C">
        <w:rPr>
          <w:color w:val="000000"/>
          <w:sz w:val="24"/>
          <w:szCs w:val="24"/>
        </w:rPr>
        <w:t>2</w:t>
      </w:r>
      <w:r w:rsidR="000D756E" w:rsidRPr="00E86E6C">
        <w:rPr>
          <w:color w:val="000000"/>
          <w:sz w:val="24"/>
          <w:szCs w:val="24"/>
        </w:rPr>
        <w:tab/>
        <w:t>Cemetery Location and Layout</w:t>
      </w:r>
      <w:r w:rsidR="00E86E6C">
        <w:rPr>
          <w:color w:val="000000"/>
          <w:sz w:val="24"/>
          <w:szCs w:val="24"/>
        </w:rPr>
        <w:tab/>
        <w:t>3</w:t>
      </w:r>
    </w:p>
    <w:p w14:paraId="1F85A70B" w14:textId="409A6E88" w:rsidR="000D756E" w:rsidRPr="00E86E6C" w:rsidRDefault="006D0E88" w:rsidP="00383EB7">
      <w:pPr>
        <w:pStyle w:val="Heading2"/>
        <w:tabs>
          <w:tab w:val="left" w:pos="709"/>
          <w:tab w:val="left" w:pos="1418"/>
          <w:tab w:val="left" w:pos="6521"/>
        </w:tabs>
        <w:ind w:left="0"/>
        <w:rPr>
          <w:color w:val="000000"/>
          <w:sz w:val="24"/>
          <w:szCs w:val="24"/>
        </w:rPr>
      </w:pPr>
      <w:r w:rsidRPr="00E86E6C">
        <w:rPr>
          <w:color w:val="000000"/>
          <w:sz w:val="24"/>
          <w:szCs w:val="24"/>
        </w:rPr>
        <w:tab/>
      </w:r>
      <w:r w:rsidR="000D756E" w:rsidRPr="00E86E6C">
        <w:rPr>
          <w:color w:val="000000"/>
          <w:sz w:val="24"/>
          <w:szCs w:val="24"/>
        </w:rPr>
        <w:t>3</w:t>
      </w:r>
      <w:r w:rsidR="000D756E" w:rsidRPr="00E86E6C">
        <w:rPr>
          <w:color w:val="000000"/>
          <w:sz w:val="24"/>
          <w:szCs w:val="24"/>
        </w:rPr>
        <w:tab/>
        <w:t>Hours of Opening</w:t>
      </w:r>
      <w:r w:rsidR="00E86E6C">
        <w:rPr>
          <w:color w:val="000000"/>
          <w:sz w:val="24"/>
          <w:szCs w:val="24"/>
        </w:rPr>
        <w:tab/>
        <w:t>4</w:t>
      </w:r>
    </w:p>
    <w:p w14:paraId="109551D9" w14:textId="6C919918" w:rsidR="002A6D4E" w:rsidRPr="00E86E6C" w:rsidRDefault="006D0E88" w:rsidP="00383EB7">
      <w:pPr>
        <w:pStyle w:val="Heading2"/>
        <w:tabs>
          <w:tab w:val="left" w:pos="709"/>
          <w:tab w:val="left" w:pos="1418"/>
          <w:tab w:val="left" w:pos="6521"/>
        </w:tabs>
        <w:ind w:left="0"/>
        <w:rPr>
          <w:color w:val="000000"/>
          <w:sz w:val="24"/>
          <w:szCs w:val="24"/>
        </w:rPr>
      </w:pPr>
      <w:r w:rsidRPr="00E86E6C">
        <w:rPr>
          <w:color w:val="000000"/>
          <w:sz w:val="24"/>
          <w:szCs w:val="24"/>
        </w:rPr>
        <w:tab/>
      </w:r>
      <w:r w:rsidR="000D756E" w:rsidRPr="00E86E6C">
        <w:rPr>
          <w:color w:val="000000"/>
          <w:sz w:val="24"/>
          <w:szCs w:val="24"/>
        </w:rPr>
        <w:t>4</w:t>
      </w:r>
      <w:r w:rsidR="000D756E" w:rsidRPr="00E86E6C">
        <w:rPr>
          <w:color w:val="000000"/>
          <w:sz w:val="24"/>
          <w:szCs w:val="24"/>
        </w:rPr>
        <w:tab/>
      </w:r>
      <w:r w:rsidR="002A6D4E" w:rsidRPr="00E86E6C">
        <w:rPr>
          <w:color w:val="000000"/>
          <w:sz w:val="24"/>
          <w:szCs w:val="24"/>
        </w:rPr>
        <w:t xml:space="preserve">Burial Arrangements                                          </w:t>
      </w:r>
      <w:r w:rsidR="00E86E6C">
        <w:rPr>
          <w:color w:val="000000"/>
          <w:sz w:val="24"/>
          <w:szCs w:val="24"/>
        </w:rPr>
        <w:tab/>
        <w:t>4</w:t>
      </w:r>
    </w:p>
    <w:p w14:paraId="1778741A" w14:textId="0333CEFF" w:rsidR="000D756E" w:rsidRPr="00E86E6C" w:rsidRDefault="002A6D4E" w:rsidP="00383EB7">
      <w:pPr>
        <w:pStyle w:val="Heading2"/>
        <w:tabs>
          <w:tab w:val="left" w:pos="709"/>
          <w:tab w:val="left" w:pos="1418"/>
          <w:tab w:val="left" w:pos="6521"/>
        </w:tabs>
        <w:ind w:left="0"/>
        <w:rPr>
          <w:color w:val="000000"/>
          <w:sz w:val="24"/>
          <w:szCs w:val="24"/>
        </w:rPr>
      </w:pPr>
      <w:r w:rsidRPr="00E86E6C">
        <w:rPr>
          <w:color w:val="000000"/>
          <w:sz w:val="24"/>
          <w:szCs w:val="24"/>
        </w:rPr>
        <w:tab/>
        <w:t xml:space="preserve">5          </w:t>
      </w:r>
      <w:r w:rsidR="000D756E" w:rsidRPr="00E86E6C">
        <w:rPr>
          <w:color w:val="000000"/>
          <w:sz w:val="24"/>
          <w:szCs w:val="24"/>
        </w:rPr>
        <w:t xml:space="preserve">Notice of Burial </w:t>
      </w:r>
      <w:r w:rsidR="000D756E" w:rsidRPr="00E86E6C">
        <w:rPr>
          <w:color w:val="000000"/>
          <w:sz w:val="24"/>
          <w:szCs w:val="24"/>
        </w:rPr>
        <w:tab/>
      </w:r>
      <w:r w:rsidR="00E86E6C">
        <w:rPr>
          <w:color w:val="000000"/>
          <w:sz w:val="24"/>
          <w:szCs w:val="24"/>
        </w:rPr>
        <w:t>5</w:t>
      </w:r>
    </w:p>
    <w:p w14:paraId="52682895" w14:textId="7598B29F" w:rsidR="000D756E" w:rsidRPr="00E86E6C" w:rsidRDefault="006D0E88" w:rsidP="00383EB7">
      <w:pPr>
        <w:pStyle w:val="Heading2"/>
        <w:tabs>
          <w:tab w:val="left" w:pos="709"/>
          <w:tab w:val="left" w:pos="1418"/>
          <w:tab w:val="left" w:pos="6521"/>
        </w:tabs>
        <w:ind w:left="0"/>
        <w:rPr>
          <w:color w:val="000000"/>
          <w:sz w:val="24"/>
          <w:szCs w:val="24"/>
        </w:rPr>
      </w:pPr>
      <w:r w:rsidRPr="00E86E6C">
        <w:rPr>
          <w:color w:val="000000"/>
          <w:sz w:val="24"/>
          <w:szCs w:val="24"/>
        </w:rPr>
        <w:tab/>
      </w:r>
      <w:r w:rsidR="000D756E" w:rsidRPr="00E86E6C">
        <w:rPr>
          <w:color w:val="000000"/>
          <w:sz w:val="24"/>
          <w:szCs w:val="24"/>
        </w:rPr>
        <w:t>5</w:t>
      </w:r>
      <w:r w:rsidR="000D756E" w:rsidRPr="00E86E6C">
        <w:rPr>
          <w:color w:val="000000"/>
          <w:sz w:val="24"/>
          <w:szCs w:val="24"/>
        </w:rPr>
        <w:tab/>
        <w:t>Hours of Burial</w:t>
      </w:r>
      <w:r w:rsidR="000D756E" w:rsidRPr="00E86E6C">
        <w:rPr>
          <w:color w:val="000000"/>
          <w:sz w:val="24"/>
          <w:szCs w:val="24"/>
        </w:rPr>
        <w:tab/>
      </w:r>
      <w:r w:rsidR="00E86E6C">
        <w:rPr>
          <w:color w:val="000000"/>
          <w:sz w:val="24"/>
          <w:szCs w:val="24"/>
        </w:rPr>
        <w:t>5</w:t>
      </w:r>
    </w:p>
    <w:p w14:paraId="1FA682E7" w14:textId="7E09817C" w:rsidR="000D756E" w:rsidRPr="00E86E6C" w:rsidRDefault="000D756E" w:rsidP="00383EB7">
      <w:pPr>
        <w:pStyle w:val="Heading2"/>
        <w:tabs>
          <w:tab w:val="left" w:pos="709"/>
          <w:tab w:val="left" w:pos="1418"/>
          <w:tab w:val="left" w:pos="6521"/>
        </w:tabs>
        <w:rPr>
          <w:color w:val="000000"/>
          <w:sz w:val="24"/>
          <w:szCs w:val="24"/>
        </w:rPr>
      </w:pPr>
      <w:r w:rsidRPr="00E86E6C">
        <w:rPr>
          <w:color w:val="000000"/>
          <w:sz w:val="24"/>
          <w:szCs w:val="24"/>
        </w:rPr>
        <w:tab/>
        <w:t>6</w:t>
      </w:r>
      <w:r w:rsidRPr="00E86E6C">
        <w:rPr>
          <w:color w:val="000000"/>
          <w:sz w:val="24"/>
          <w:szCs w:val="24"/>
        </w:rPr>
        <w:tab/>
        <w:t>Cemetery Fees</w:t>
      </w:r>
      <w:r w:rsidRPr="00E86E6C">
        <w:rPr>
          <w:color w:val="000000"/>
          <w:sz w:val="24"/>
          <w:szCs w:val="24"/>
        </w:rPr>
        <w:tab/>
      </w:r>
      <w:r w:rsidR="00E86E6C">
        <w:rPr>
          <w:color w:val="000000"/>
          <w:sz w:val="24"/>
          <w:szCs w:val="24"/>
        </w:rPr>
        <w:t>6</w:t>
      </w:r>
    </w:p>
    <w:p w14:paraId="48DFE9A8" w14:textId="4DB96F67" w:rsidR="000D756E" w:rsidRPr="00E86E6C" w:rsidRDefault="006D0E88" w:rsidP="00383EB7">
      <w:pPr>
        <w:pStyle w:val="Heading2"/>
        <w:tabs>
          <w:tab w:val="left" w:pos="709"/>
          <w:tab w:val="left" w:pos="1418"/>
          <w:tab w:val="left" w:pos="6521"/>
        </w:tabs>
        <w:ind w:left="0"/>
        <w:rPr>
          <w:color w:val="000000"/>
          <w:sz w:val="24"/>
          <w:szCs w:val="24"/>
        </w:rPr>
      </w:pPr>
      <w:r w:rsidRPr="00E86E6C">
        <w:rPr>
          <w:color w:val="000000"/>
          <w:sz w:val="24"/>
          <w:szCs w:val="24"/>
        </w:rPr>
        <w:tab/>
      </w:r>
      <w:r w:rsidR="000D756E" w:rsidRPr="00E86E6C">
        <w:rPr>
          <w:color w:val="000000"/>
          <w:sz w:val="24"/>
          <w:szCs w:val="24"/>
        </w:rPr>
        <w:t>7</w:t>
      </w:r>
      <w:r w:rsidR="000D756E" w:rsidRPr="00E86E6C">
        <w:rPr>
          <w:color w:val="000000"/>
          <w:sz w:val="24"/>
          <w:szCs w:val="24"/>
        </w:rPr>
        <w:tab/>
        <w:t xml:space="preserve">Exclusive Rights of Burial </w:t>
      </w:r>
      <w:r w:rsidR="000D756E" w:rsidRPr="00E86E6C">
        <w:rPr>
          <w:color w:val="000000"/>
          <w:sz w:val="24"/>
          <w:szCs w:val="24"/>
        </w:rPr>
        <w:tab/>
      </w:r>
      <w:r w:rsidR="00E86E6C">
        <w:rPr>
          <w:color w:val="000000"/>
          <w:sz w:val="24"/>
          <w:szCs w:val="24"/>
        </w:rPr>
        <w:t>6</w:t>
      </w:r>
    </w:p>
    <w:p w14:paraId="79484C1B" w14:textId="5DF397E9" w:rsidR="000D756E" w:rsidRPr="00E86E6C" w:rsidRDefault="006D0E88" w:rsidP="00383EB7">
      <w:pPr>
        <w:pStyle w:val="Heading2"/>
        <w:tabs>
          <w:tab w:val="left" w:pos="709"/>
          <w:tab w:val="left" w:pos="1418"/>
          <w:tab w:val="left" w:pos="6521"/>
        </w:tabs>
        <w:ind w:left="0"/>
        <w:rPr>
          <w:color w:val="000000"/>
          <w:sz w:val="24"/>
          <w:szCs w:val="24"/>
        </w:rPr>
      </w:pPr>
      <w:r w:rsidRPr="00E86E6C">
        <w:rPr>
          <w:color w:val="000000"/>
          <w:sz w:val="24"/>
          <w:szCs w:val="24"/>
        </w:rPr>
        <w:tab/>
      </w:r>
      <w:r w:rsidR="000D756E" w:rsidRPr="00E86E6C">
        <w:rPr>
          <w:color w:val="000000"/>
          <w:sz w:val="24"/>
          <w:szCs w:val="24"/>
        </w:rPr>
        <w:t>8</w:t>
      </w:r>
      <w:r w:rsidR="000D756E" w:rsidRPr="00E86E6C">
        <w:rPr>
          <w:color w:val="000000"/>
          <w:sz w:val="24"/>
          <w:szCs w:val="24"/>
        </w:rPr>
        <w:tab/>
        <w:t>Certificate of Burial or Cremation</w:t>
      </w:r>
      <w:r w:rsidR="000D756E" w:rsidRPr="00E86E6C">
        <w:rPr>
          <w:color w:val="000000"/>
          <w:sz w:val="24"/>
          <w:szCs w:val="24"/>
        </w:rPr>
        <w:tab/>
      </w:r>
      <w:r w:rsidR="00E86E6C">
        <w:rPr>
          <w:color w:val="000000"/>
          <w:sz w:val="24"/>
          <w:szCs w:val="24"/>
        </w:rPr>
        <w:t>7</w:t>
      </w:r>
    </w:p>
    <w:p w14:paraId="43C7055B" w14:textId="6517A926" w:rsidR="000D756E" w:rsidRPr="00E86E6C" w:rsidRDefault="000D756E" w:rsidP="00383EB7">
      <w:pPr>
        <w:pStyle w:val="Heading2"/>
        <w:tabs>
          <w:tab w:val="left" w:pos="709"/>
          <w:tab w:val="left" w:pos="1418"/>
          <w:tab w:val="left" w:pos="6521"/>
        </w:tabs>
        <w:rPr>
          <w:color w:val="000000"/>
          <w:sz w:val="24"/>
          <w:szCs w:val="24"/>
        </w:rPr>
      </w:pPr>
      <w:r w:rsidRPr="00E86E6C">
        <w:rPr>
          <w:color w:val="000000"/>
          <w:sz w:val="24"/>
          <w:szCs w:val="24"/>
        </w:rPr>
        <w:tab/>
        <w:t>9</w:t>
      </w:r>
      <w:r w:rsidRPr="00E86E6C">
        <w:rPr>
          <w:color w:val="000000"/>
          <w:sz w:val="24"/>
          <w:szCs w:val="24"/>
        </w:rPr>
        <w:tab/>
        <w:t xml:space="preserve">Private Graves </w:t>
      </w:r>
      <w:r w:rsidRPr="00E86E6C">
        <w:rPr>
          <w:color w:val="000000"/>
          <w:sz w:val="24"/>
          <w:szCs w:val="24"/>
        </w:rPr>
        <w:tab/>
      </w:r>
      <w:r w:rsidR="00E86E6C">
        <w:rPr>
          <w:color w:val="000000"/>
          <w:sz w:val="24"/>
          <w:szCs w:val="24"/>
        </w:rPr>
        <w:t>7</w:t>
      </w:r>
    </w:p>
    <w:p w14:paraId="412D791E" w14:textId="57C0F909" w:rsidR="000D756E" w:rsidRPr="00E86E6C" w:rsidRDefault="006D0E88" w:rsidP="00383EB7">
      <w:pPr>
        <w:pStyle w:val="Heading1"/>
        <w:tabs>
          <w:tab w:val="left" w:pos="709"/>
          <w:tab w:val="left" w:pos="1418"/>
          <w:tab w:val="left" w:pos="6521"/>
        </w:tabs>
        <w:ind w:left="0"/>
        <w:jc w:val="both"/>
        <w:rPr>
          <w:color w:val="000000"/>
          <w:sz w:val="24"/>
          <w:szCs w:val="24"/>
        </w:rPr>
      </w:pPr>
      <w:r w:rsidRPr="00E86E6C">
        <w:rPr>
          <w:color w:val="000000"/>
          <w:sz w:val="24"/>
          <w:szCs w:val="24"/>
        </w:rPr>
        <w:tab/>
      </w:r>
      <w:r w:rsidR="000D756E" w:rsidRPr="00E86E6C">
        <w:rPr>
          <w:color w:val="000000"/>
          <w:sz w:val="24"/>
          <w:szCs w:val="24"/>
        </w:rPr>
        <w:t>10</w:t>
      </w:r>
      <w:r w:rsidR="000D756E" w:rsidRPr="00E86E6C">
        <w:rPr>
          <w:color w:val="000000"/>
          <w:sz w:val="24"/>
          <w:szCs w:val="24"/>
        </w:rPr>
        <w:tab/>
        <w:t>Common Graves</w:t>
      </w:r>
      <w:r w:rsidR="000D756E" w:rsidRPr="00E86E6C">
        <w:rPr>
          <w:color w:val="000000"/>
          <w:sz w:val="24"/>
          <w:szCs w:val="24"/>
        </w:rPr>
        <w:tab/>
      </w:r>
      <w:r w:rsidR="00E86E6C">
        <w:rPr>
          <w:color w:val="000000"/>
          <w:sz w:val="24"/>
          <w:szCs w:val="24"/>
        </w:rPr>
        <w:t>7</w:t>
      </w:r>
    </w:p>
    <w:p w14:paraId="6C32FBE2" w14:textId="23675199" w:rsidR="000D756E" w:rsidRPr="00E86E6C" w:rsidRDefault="006D0E88" w:rsidP="00383EB7">
      <w:pPr>
        <w:pStyle w:val="Heading2"/>
        <w:tabs>
          <w:tab w:val="left" w:pos="709"/>
          <w:tab w:val="left" w:pos="1418"/>
          <w:tab w:val="left" w:pos="6521"/>
        </w:tabs>
        <w:ind w:left="0"/>
        <w:rPr>
          <w:color w:val="000000"/>
          <w:sz w:val="24"/>
          <w:szCs w:val="24"/>
        </w:rPr>
      </w:pPr>
      <w:r w:rsidRPr="00E86E6C">
        <w:rPr>
          <w:color w:val="000000"/>
          <w:sz w:val="24"/>
          <w:szCs w:val="24"/>
        </w:rPr>
        <w:tab/>
      </w:r>
      <w:r w:rsidR="000D756E" w:rsidRPr="00E86E6C">
        <w:rPr>
          <w:color w:val="000000"/>
          <w:sz w:val="24"/>
          <w:szCs w:val="24"/>
        </w:rPr>
        <w:t>1</w:t>
      </w:r>
      <w:r w:rsidR="00E86E6C">
        <w:rPr>
          <w:color w:val="000000"/>
          <w:sz w:val="24"/>
          <w:szCs w:val="24"/>
        </w:rPr>
        <w:t>1</w:t>
      </w:r>
      <w:r w:rsidR="000D756E" w:rsidRPr="00E86E6C">
        <w:rPr>
          <w:color w:val="000000"/>
          <w:sz w:val="24"/>
          <w:szCs w:val="24"/>
        </w:rPr>
        <w:tab/>
        <w:t>Memorials</w:t>
      </w:r>
      <w:r w:rsidR="000D756E" w:rsidRPr="00E86E6C">
        <w:rPr>
          <w:color w:val="000000"/>
          <w:sz w:val="24"/>
          <w:szCs w:val="24"/>
        </w:rPr>
        <w:tab/>
      </w:r>
      <w:r w:rsidR="00E86E6C">
        <w:rPr>
          <w:color w:val="000000"/>
          <w:sz w:val="24"/>
          <w:szCs w:val="24"/>
        </w:rPr>
        <w:t>7</w:t>
      </w:r>
    </w:p>
    <w:p w14:paraId="47FF8DFC" w14:textId="5BCF9A48" w:rsidR="000D756E" w:rsidRPr="00E86E6C" w:rsidRDefault="006D0E88" w:rsidP="00383EB7">
      <w:pPr>
        <w:tabs>
          <w:tab w:val="left" w:pos="709"/>
          <w:tab w:val="left" w:pos="1418"/>
          <w:tab w:val="left" w:pos="6521"/>
        </w:tabs>
        <w:jc w:val="both"/>
        <w:rPr>
          <w:b/>
          <w:color w:val="000000"/>
          <w:sz w:val="24"/>
          <w:szCs w:val="24"/>
        </w:rPr>
      </w:pPr>
      <w:r w:rsidRPr="00E86E6C">
        <w:rPr>
          <w:b/>
          <w:color w:val="000000"/>
          <w:sz w:val="24"/>
          <w:szCs w:val="24"/>
        </w:rPr>
        <w:tab/>
      </w:r>
      <w:r w:rsidR="000D756E" w:rsidRPr="00E86E6C">
        <w:rPr>
          <w:b/>
          <w:color w:val="000000"/>
          <w:sz w:val="24"/>
          <w:szCs w:val="24"/>
        </w:rPr>
        <w:t>1</w:t>
      </w:r>
      <w:r w:rsidR="00E86E6C">
        <w:rPr>
          <w:b/>
          <w:color w:val="000000"/>
          <w:sz w:val="24"/>
          <w:szCs w:val="24"/>
        </w:rPr>
        <w:t>2</w:t>
      </w:r>
      <w:r w:rsidR="000D756E" w:rsidRPr="00E86E6C">
        <w:rPr>
          <w:b/>
          <w:color w:val="000000"/>
          <w:sz w:val="24"/>
          <w:szCs w:val="24"/>
        </w:rPr>
        <w:tab/>
        <w:t>Maintenance of Graves</w:t>
      </w:r>
      <w:r w:rsidR="00C320D0">
        <w:rPr>
          <w:b/>
          <w:color w:val="000000"/>
          <w:sz w:val="24"/>
          <w:szCs w:val="24"/>
        </w:rPr>
        <w:t>,</w:t>
      </w:r>
      <w:r w:rsidR="000D756E" w:rsidRPr="00E86E6C">
        <w:rPr>
          <w:b/>
          <w:color w:val="000000"/>
          <w:sz w:val="24"/>
          <w:szCs w:val="24"/>
        </w:rPr>
        <w:t xml:space="preserve"> including Ashes Plots</w:t>
      </w:r>
      <w:r w:rsidR="000D756E" w:rsidRPr="00E86E6C">
        <w:rPr>
          <w:b/>
          <w:color w:val="000000"/>
          <w:sz w:val="24"/>
          <w:szCs w:val="24"/>
        </w:rPr>
        <w:tab/>
      </w:r>
      <w:r w:rsidR="00E86E6C">
        <w:rPr>
          <w:b/>
          <w:color w:val="000000"/>
          <w:sz w:val="24"/>
          <w:szCs w:val="24"/>
        </w:rPr>
        <w:t>9</w:t>
      </w:r>
    </w:p>
    <w:p w14:paraId="63130216" w14:textId="7923D4A4" w:rsidR="000D756E" w:rsidRPr="00383EB7" w:rsidRDefault="006D0E88" w:rsidP="00383EB7">
      <w:pPr>
        <w:pStyle w:val="Heading2"/>
        <w:tabs>
          <w:tab w:val="left" w:pos="709"/>
          <w:tab w:val="left" w:pos="1418"/>
          <w:tab w:val="left" w:pos="6521"/>
        </w:tabs>
        <w:ind w:left="0"/>
        <w:rPr>
          <w:color w:val="000000"/>
          <w:sz w:val="24"/>
          <w:szCs w:val="24"/>
        </w:rPr>
      </w:pPr>
      <w:r w:rsidRPr="00E86E6C">
        <w:rPr>
          <w:color w:val="000000"/>
          <w:sz w:val="24"/>
          <w:szCs w:val="24"/>
        </w:rPr>
        <w:tab/>
      </w:r>
      <w:r w:rsidR="000D756E" w:rsidRPr="00E86E6C">
        <w:rPr>
          <w:color w:val="000000"/>
          <w:sz w:val="24"/>
          <w:szCs w:val="24"/>
        </w:rPr>
        <w:t>1</w:t>
      </w:r>
      <w:r w:rsidR="00E86E6C">
        <w:rPr>
          <w:color w:val="000000"/>
          <w:sz w:val="24"/>
          <w:szCs w:val="24"/>
        </w:rPr>
        <w:t>3</w:t>
      </w:r>
      <w:r w:rsidR="000D756E" w:rsidRPr="00E86E6C">
        <w:rPr>
          <w:color w:val="000000"/>
          <w:sz w:val="24"/>
          <w:szCs w:val="24"/>
        </w:rPr>
        <w:tab/>
        <w:t>Cemetery Rules</w:t>
      </w:r>
      <w:r w:rsidR="000D756E" w:rsidRPr="00E86E6C">
        <w:rPr>
          <w:color w:val="000000"/>
          <w:sz w:val="24"/>
          <w:szCs w:val="24"/>
        </w:rPr>
        <w:tab/>
      </w:r>
      <w:r w:rsidR="00E86E6C">
        <w:rPr>
          <w:color w:val="000000"/>
          <w:sz w:val="24"/>
          <w:szCs w:val="24"/>
        </w:rPr>
        <w:t>10</w:t>
      </w:r>
    </w:p>
    <w:p w14:paraId="6B43F7A8" w14:textId="77777777" w:rsidR="000D756E" w:rsidRPr="00383EB7" w:rsidRDefault="000D756E" w:rsidP="00383EB7">
      <w:pPr>
        <w:tabs>
          <w:tab w:val="left" w:pos="709"/>
          <w:tab w:val="left" w:pos="1418"/>
        </w:tabs>
        <w:ind w:left="426"/>
        <w:jc w:val="both"/>
        <w:rPr>
          <w:color w:val="000000"/>
          <w:sz w:val="24"/>
          <w:szCs w:val="24"/>
        </w:rPr>
      </w:pPr>
    </w:p>
    <w:p w14:paraId="2980D6ED" w14:textId="77777777" w:rsidR="000D756E" w:rsidRPr="00383EB7" w:rsidRDefault="000D756E" w:rsidP="00383EB7">
      <w:pPr>
        <w:jc w:val="both"/>
        <w:rPr>
          <w:color w:val="000000"/>
          <w:sz w:val="24"/>
          <w:szCs w:val="24"/>
        </w:rPr>
      </w:pPr>
    </w:p>
    <w:p w14:paraId="4EC21558" w14:textId="69E29EA7" w:rsidR="000D756E" w:rsidRPr="00383EB7" w:rsidRDefault="000D756E" w:rsidP="00383EB7">
      <w:pPr>
        <w:jc w:val="both"/>
        <w:rPr>
          <w:b/>
          <w:color w:val="000000"/>
          <w:sz w:val="24"/>
          <w:szCs w:val="24"/>
        </w:rPr>
      </w:pPr>
      <w:r w:rsidRPr="00383EB7">
        <w:rPr>
          <w:color w:val="000000"/>
          <w:sz w:val="24"/>
          <w:szCs w:val="24"/>
        </w:rPr>
        <w:br w:type="page"/>
      </w:r>
      <w:r w:rsidRPr="00383EB7">
        <w:rPr>
          <w:b/>
          <w:color w:val="000000"/>
          <w:sz w:val="24"/>
          <w:szCs w:val="24"/>
        </w:rPr>
        <w:lastRenderedPageBreak/>
        <w:t xml:space="preserve">HOUGHTON REGIS TOWN COUNCIL CEMETERY </w:t>
      </w:r>
      <w:r w:rsidR="0097006B" w:rsidRPr="00383EB7">
        <w:rPr>
          <w:b/>
          <w:color w:val="000000"/>
          <w:sz w:val="24"/>
          <w:szCs w:val="24"/>
        </w:rPr>
        <w:t>INFORMATION</w:t>
      </w:r>
    </w:p>
    <w:p w14:paraId="06B9A33E" w14:textId="77777777" w:rsidR="000D756E" w:rsidRPr="00383EB7" w:rsidRDefault="000D756E" w:rsidP="00383EB7">
      <w:pPr>
        <w:jc w:val="both"/>
        <w:rPr>
          <w:color w:val="000000"/>
          <w:sz w:val="24"/>
          <w:szCs w:val="24"/>
        </w:rPr>
      </w:pPr>
    </w:p>
    <w:p w14:paraId="1AB845F0" w14:textId="77777777" w:rsidR="000D756E" w:rsidRPr="00383EB7" w:rsidRDefault="000D756E" w:rsidP="00383EB7">
      <w:pPr>
        <w:pBdr>
          <w:bottom w:val="single" w:sz="6" w:space="1" w:color="auto"/>
        </w:pBdr>
        <w:jc w:val="both"/>
        <w:rPr>
          <w:color w:val="000000"/>
          <w:sz w:val="24"/>
          <w:szCs w:val="24"/>
        </w:rPr>
      </w:pPr>
    </w:p>
    <w:p w14:paraId="2A5FB572" w14:textId="77777777" w:rsidR="000D756E" w:rsidRPr="00383EB7" w:rsidRDefault="000D756E" w:rsidP="00383EB7">
      <w:pPr>
        <w:ind w:left="426"/>
        <w:jc w:val="both"/>
        <w:rPr>
          <w:color w:val="000000"/>
          <w:sz w:val="24"/>
          <w:szCs w:val="24"/>
        </w:rPr>
      </w:pPr>
    </w:p>
    <w:p w14:paraId="34C0A52A" w14:textId="77777777" w:rsidR="000D756E" w:rsidRPr="00383EB7" w:rsidRDefault="000D756E" w:rsidP="00383EB7">
      <w:pPr>
        <w:pStyle w:val="Heading1"/>
        <w:tabs>
          <w:tab w:val="left" w:pos="426"/>
          <w:tab w:val="left" w:pos="720"/>
        </w:tabs>
        <w:ind w:left="720" w:hanging="720"/>
        <w:jc w:val="both"/>
        <w:rPr>
          <w:color w:val="000000"/>
          <w:sz w:val="24"/>
          <w:szCs w:val="24"/>
        </w:rPr>
      </w:pPr>
      <w:r w:rsidRPr="00383EB7">
        <w:rPr>
          <w:color w:val="000000"/>
          <w:sz w:val="24"/>
          <w:szCs w:val="24"/>
        </w:rPr>
        <w:t>1.</w:t>
      </w:r>
      <w:r w:rsidRPr="00383EB7">
        <w:rPr>
          <w:color w:val="000000"/>
          <w:sz w:val="24"/>
          <w:szCs w:val="24"/>
        </w:rPr>
        <w:tab/>
        <w:t>General Information</w:t>
      </w:r>
    </w:p>
    <w:p w14:paraId="5D8D126D" w14:textId="77777777" w:rsidR="000D756E" w:rsidRPr="00383EB7" w:rsidRDefault="000D756E" w:rsidP="00383EB7">
      <w:pPr>
        <w:ind w:left="426"/>
        <w:jc w:val="both"/>
        <w:rPr>
          <w:b/>
          <w:color w:val="000000"/>
          <w:sz w:val="24"/>
          <w:szCs w:val="24"/>
        </w:rPr>
      </w:pPr>
    </w:p>
    <w:p w14:paraId="0808B518" w14:textId="430AC299" w:rsidR="000D756E" w:rsidRPr="00383EB7" w:rsidRDefault="000D756E" w:rsidP="00383EB7">
      <w:pPr>
        <w:pStyle w:val="BodyText2"/>
        <w:jc w:val="both"/>
        <w:rPr>
          <w:color w:val="000000"/>
          <w:sz w:val="24"/>
          <w:szCs w:val="24"/>
        </w:rPr>
      </w:pPr>
      <w:r w:rsidRPr="00383EB7">
        <w:rPr>
          <w:color w:val="000000"/>
          <w:sz w:val="24"/>
          <w:szCs w:val="24"/>
        </w:rPr>
        <w:t xml:space="preserve">Houghton Regis Town Council manages the Houghton Regis Cemetery and takes pride in maintaining it to a high standard and creating an atmosphere of peace and </w:t>
      </w:r>
      <w:r w:rsidR="008D7AAE" w:rsidRPr="00383EB7">
        <w:rPr>
          <w:color w:val="000000"/>
          <w:sz w:val="24"/>
          <w:szCs w:val="24"/>
        </w:rPr>
        <w:t>tranquillity</w:t>
      </w:r>
      <w:r w:rsidRPr="00383EB7">
        <w:rPr>
          <w:color w:val="000000"/>
          <w:sz w:val="24"/>
          <w:szCs w:val="24"/>
        </w:rPr>
        <w:t>. Visitors to the Cemetery are asked to observe the regulations governing the Cemetery.</w:t>
      </w:r>
    </w:p>
    <w:p w14:paraId="511816DC" w14:textId="77777777" w:rsidR="000D756E" w:rsidRPr="00383EB7" w:rsidRDefault="000D756E" w:rsidP="00383EB7">
      <w:pPr>
        <w:ind w:left="426"/>
        <w:jc w:val="both"/>
        <w:rPr>
          <w:color w:val="000000"/>
          <w:sz w:val="24"/>
          <w:szCs w:val="24"/>
        </w:rPr>
      </w:pPr>
    </w:p>
    <w:p w14:paraId="2431D828" w14:textId="77777777" w:rsidR="000D756E" w:rsidRPr="00383EB7" w:rsidRDefault="000D756E" w:rsidP="00383EB7">
      <w:pPr>
        <w:ind w:left="426"/>
        <w:jc w:val="both"/>
        <w:rPr>
          <w:color w:val="000000"/>
          <w:sz w:val="24"/>
          <w:szCs w:val="24"/>
        </w:rPr>
      </w:pPr>
      <w:r w:rsidRPr="00383EB7">
        <w:rPr>
          <w:color w:val="000000"/>
          <w:sz w:val="24"/>
          <w:szCs w:val="24"/>
        </w:rPr>
        <w:t>Enquiries concerning the Cemetery can be made to:</w:t>
      </w:r>
    </w:p>
    <w:p w14:paraId="273E2F07" w14:textId="77777777" w:rsidR="000D756E" w:rsidRPr="00383EB7" w:rsidRDefault="000D756E" w:rsidP="00383EB7">
      <w:pPr>
        <w:ind w:left="1440"/>
        <w:jc w:val="both"/>
        <w:rPr>
          <w:color w:val="000000"/>
          <w:sz w:val="24"/>
          <w:szCs w:val="24"/>
        </w:rPr>
      </w:pPr>
    </w:p>
    <w:p w14:paraId="179EF7BD" w14:textId="77777777" w:rsidR="000D756E" w:rsidRPr="00383EB7" w:rsidRDefault="000D756E" w:rsidP="00383EB7">
      <w:pPr>
        <w:ind w:left="1440"/>
        <w:jc w:val="both"/>
        <w:rPr>
          <w:color w:val="000000"/>
          <w:sz w:val="24"/>
          <w:szCs w:val="24"/>
        </w:rPr>
      </w:pPr>
      <w:r w:rsidRPr="00383EB7">
        <w:rPr>
          <w:color w:val="000000"/>
          <w:sz w:val="24"/>
          <w:szCs w:val="24"/>
        </w:rPr>
        <w:t>Houghton Regis Town Council</w:t>
      </w:r>
    </w:p>
    <w:p w14:paraId="4892B91E" w14:textId="77777777" w:rsidR="000D756E" w:rsidRPr="00383EB7" w:rsidRDefault="000D756E" w:rsidP="00383EB7">
      <w:pPr>
        <w:ind w:left="1440"/>
        <w:jc w:val="both"/>
        <w:rPr>
          <w:color w:val="000000"/>
          <w:sz w:val="24"/>
          <w:szCs w:val="24"/>
        </w:rPr>
      </w:pPr>
      <w:r w:rsidRPr="00383EB7">
        <w:rPr>
          <w:color w:val="000000"/>
          <w:sz w:val="24"/>
          <w:szCs w:val="24"/>
        </w:rPr>
        <w:t>Peel Street</w:t>
      </w:r>
    </w:p>
    <w:p w14:paraId="3FD49B3A" w14:textId="77777777" w:rsidR="000D756E" w:rsidRPr="00383EB7" w:rsidRDefault="000D756E" w:rsidP="00383EB7">
      <w:pPr>
        <w:ind w:left="1440"/>
        <w:jc w:val="both"/>
        <w:rPr>
          <w:color w:val="000000"/>
          <w:sz w:val="24"/>
          <w:szCs w:val="24"/>
        </w:rPr>
      </w:pPr>
      <w:r w:rsidRPr="00383EB7">
        <w:rPr>
          <w:color w:val="000000"/>
          <w:sz w:val="24"/>
          <w:szCs w:val="24"/>
        </w:rPr>
        <w:t>Houghton Regis</w:t>
      </w:r>
    </w:p>
    <w:p w14:paraId="5A53C60D" w14:textId="75156AB2" w:rsidR="000D756E" w:rsidRPr="00383EB7" w:rsidRDefault="000D756E" w:rsidP="00383EB7">
      <w:pPr>
        <w:ind w:left="1440"/>
        <w:jc w:val="both"/>
        <w:rPr>
          <w:color w:val="000000"/>
          <w:sz w:val="24"/>
          <w:szCs w:val="24"/>
        </w:rPr>
      </w:pPr>
      <w:r w:rsidRPr="00383EB7">
        <w:rPr>
          <w:color w:val="000000"/>
          <w:sz w:val="24"/>
          <w:szCs w:val="24"/>
        </w:rPr>
        <w:t>LU5 5EY</w:t>
      </w:r>
    </w:p>
    <w:p w14:paraId="5AE1D396" w14:textId="77777777" w:rsidR="000D756E" w:rsidRPr="00383EB7" w:rsidRDefault="000D756E" w:rsidP="00383EB7">
      <w:pPr>
        <w:ind w:left="1440"/>
        <w:jc w:val="both"/>
        <w:rPr>
          <w:color w:val="000000"/>
          <w:sz w:val="24"/>
          <w:szCs w:val="24"/>
        </w:rPr>
      </w:pPr>
    </w:p>
    <w:p w14:paraId="247F0CCB" w14:textId="213F5B05" w:rsidR="000D756E" w:rsidRPr="00383EB7" w:rsidRDefault="000D756E" w:rsidP="00383EB7">
      <w:pPr>
        <w:ind w:left="1440"/>
        <w:jc w:val="both"/>
        <w:rPr>
          <w:color w:val="000000"/>
          <w:sz w:val="24"/>
          <w:szCs w:val="24"/>
        </w:rPr>
      </w:pPr>
      <w:r w:rsidRPr="00383EB7">
        <w:rPr>
          <w:color w:val="000000"/>
          <w:sz w:val="24"/>
          <w:szCs w:val="24"/>
        </w:rPr>
        <w:t>Tel:</w:t>
      </w:r>
      <w:proofErr w:type="gramStart"/>
      <w:r w:rsidRPr="00383EB7">
        <w:rPr>
          <w:color w:val="000000"/>
          <w:sz w:val="24"/>
          <w:szCs w:val="24"/>
        </w:rPr>
        <w:tab/>
      </w:r>
      <w:r w:rsidR="008D7AAE" w:rsidRPr="00383EB7">
        <w:rPr>
          <w:color w:val="000000"/>
          <w:sz w:val="24"/>
          <w:szCs w:val="24"/>
        </w:rPr>
        <w:t xml:space="preserve">  </w:t>
      </w:r>
      <w:r w:rsidRPr="00383EB7">
        <w:rPr>
          <w:color w:val="000000"/>
          <w:sz w:val="24"/>
          <w:szCs w:val="24"/>
        </w:rPr>
        <w:t>01582</w:t>
      </w:r>
      <w:proofErr w:type="gramEnd"/>
      <w:r w:rsidRPr="00383EB7">
        <w:rPr>
          <w:color w:val="000000"/>
          <w:sz w:val="24"/>
          <w:szCs w:val="24"/>
        </w:rPr>
        <w:t xml:space="preserve"> 708540</w:t>
      </w:r>
    </w:p>
    <w:p w14:paraId="48970423" w14:textId="4F3121B0" w:rsidR="000D756E" w:rsidRPr="00E73FAB" w:rsidRDefault="000D756E" w:rsidP="00383EB7">
      <w:pPr>
        <w:ind w:left="1440"/>
        <w:jc w:val="both"/>
        <w:rPr>
          <w:sz w:val="24"/>
          <w:szCs w:val="24"/>
          <w:lang w:val="it-IT"/>
        </w:rPr>
      </w:pPr>
      <w:r w:rsidRPr="00E73FAB">
        <w:rPr>
          <w:color w:val="000000"/>
          <w:sz w:val="24"/>
          <w:szCs w:val="24"/>
          <w:lang w:val="it-IT"/>
        </w:rPr>
        <w:t>E-</w:t>
      </w:r>
      <w:r w:rsidRPr="00E73FAB">
        <w:rPr>
          <w:sz w:val="24"/>
          <w:szCs w:val="24"/>
          <w:lang w:val="it-IT"/>
        </w:rPr>
        <w:t>mail:</w:t>
      </w:r>
      <w:r w:rsidR="008D7AAE" w:rsidRPr="00E73FAB">
        <w:rPr>
          <w:sz w:val="24"/>
          <w:szCs w:val="24"/>
          <w:lang w:val="it-IT"/>
        </w:rPr>
        <w:t xml:space="preserve">  </w:t>
      </w:r>
      <w:r w:rsidR="00632227" w:rsidRPr="00E73FAB">
        <w:rPr>
          <w:sz w:val="24"/>
          <w:szCs w:val="24"/>
          <w:lang w:val="it-IT"/>
        </w:rPr>
        <w:t>cemetery@houghtonregis-tc.gov.uk</w:t>
      </w:r>
    </w:p>
    <w:p w14:paraId="64868B81" w14:textId="77777777" w:rsidR="000D756E" w:rsidRPr="00D92ADB" w:rsidRDefault="000D756E" w:rsidP="00383EB7">
      <w:pPr>
        <w:ind w:left="426"/>
        <w:jc w:val="both"/>
        <w:rPr>
          <w:color w:val="000000"/>
          <w:sz w:val="24"/>
          <w:szCs w:val="24"/>
          <w:lang w:val="it-IT"/>
        </w:rPr>
      </w:pPr>
    </w:p>
    <w:p w14:paraId="20AE6977" w14:textId="77777777" w:rsidR="000D756E" w:rsidRPr="00D92ADB" w:rsidRDefault="000D756E" w:rsidP="00383EB7">
      <w:pPr>
        <w:ind w:left="426"/>
        <w:jc w:val="both"/>
        <w:rPr>
          <w:color w:val="000000"/>
          <w:sz w:val="24"/>
          <w:szCs w:val="24"/>
          <w:lang w:val="it-IT"/>
        </w:rPr>
      </w:pPr>
    </w:p>
    <w:p w14:paraId="5E10B3C6" w14:textId="77777777" w:rsidR="000D756E" w:rsidRPr="00383EB7" w:rsidRDefault="000D756E" w:rsidP="00383EB7">
      <w:pPr>
        <w:ind w:left="426"/>
        <w:jc w:val="both"/>
        <w:rPr>
          <w:color w:val="000000"/>
          <w:sz w:val="24"/>
          <w:szCs w:val="24"/>
        </w:rPr>
      </w:pPr>
      <w:r w:rsidRPr="00383EB7">
        <w:rPr>
          <w:color w:val="000000"/>
          <w:sz w:val="24"/>
          <w:szCs w:val="24"/>
        </w:rPr>
        <w:t xml:space="preserve">The Council reserves the right to make additions and alterations to the regulations from time to time. </w:t>
      </w:r>
    </w:p>
    <w:p w14:paraId="41CD9FF3" w14:textId="77777777" w:rsidR="000D756E" w:rsidRPr="00383EB7" w:rsidRDefault="000D756E" w:rsidP="00383EB7">
      <w:pPr>
        <w:ind w:left="426"/>
        <w:jc w:val="both"/>
        <w:rPr>
          <w:color w:val="000000"/>
          <w:sz w:val="24"/>
          <w:szCs w:val="24"/>
        </w:rPr>
      </w:pPr>
    </w:p>
    <w:p w14:paraId="087E1222" w14:textId="77777777" w:rsidR="000D756E" w:rsidRPr="00383EB7" w:rsidRDefault="000D756E" w:rsidP="00383EB7">
      <w:pPr>
        <w:pStyle w:val="Heading2"/>
        <w:tabs>
          <w:tab w:val="left" w:pos="426"/>
          <w:tab w:val="left" w:pos="720"/>
        </w:tabs>
        <w:ind w:left="720" w:hanging="720"/>
        <w:rPr>
          <w:color w:val="000000"/>
          <w:sz w:val="24"/>
          <w:szCs w:val="24"/>
        </w:rPr>
      </w:pPr>
      <w:r w:rsidRPr="00383EB7">
        <w:rPr>
          <w:color w:val="000000"/>
          <w:sz w:val="24"/>
          <w:szCs w:val="24"/>
        </w:rPr>
        <w:t>2.</w:t>
      </w:r>
      <w:r w:rsidRPr="00383EB7">
        <w:rPr>
          <w:color w:val="000000"/>
          <w:sz w:val="24"/>
          <w:szCs w:val="24"/>
        </w:rPr>
        <w:tab/>
        <w:t>Cemetery Location and Layout</w:t>
      </w:r>
    </w:p>
    <w:p w14:paraId="678A688F" w14:textId="77777777" w:rsidR="000D756E" w:rsidRPr="00383EB7" w:rsidRDefault="000D756E" w:rsidP="00383EB7">
      <w:pPr>
        <w:ind w:left="426"/>
        <w:jc w:val="both"/>
        <w:rPr>
          <w:b/>
          <w:color w:val="000000"/>
          <w:sz w:val="24"/>
          <w:szCs w:val="24"/>
        </w:rPr>
      </w:pPr>
    </w:p>
    <w:p w14:paraId="43DA175B" w14:textId="77777777" w:rsidR="000D756E" w:rsidRPr="00383EB7" w:rsidRDefault="000D756E" w:rsidP="00383EB7">
      <w:pPr>
        <w:ind w:left="426"/>
        <w:jc w:val="both"/>
        <w:rPr>
          <w:color w:val="000000"/>
          <w:sz w:val="24"/>
          <w:szCs w:val="24"/>
        </w:rPr>
      </w:pPr>
      <w:r w:rsidRPr="00383EB7">
        <w:rPr>
          <w:color w:val="000000"/>
          <w:sz w:val="24"/>
          <w:szCs w:val="24"/>
        </w:rPr>
        <w:t>Cemetery Address:</w:t>
      </w:r>
    </w:p>
    <w:p w14:paraId="20BEDCFF" w14:textId="77777777" w:rsidR="000D756E" w:rsidRPr="00383EB7" w:rsidRDefault="000D756E" w:rsidP="00383EB7">
      <w:pPr>
        <w:ind w:left="426"/>
        <w:jc w:val="both"/>
        <w:rPr>
          <w:color w:val="000000"/>
          <w:sz w:val="24"/>
          <w:szCs w:val="24"/>
        </w:rPr>
      </w:pPr>
    </w:p>
    <w:p w14:paraId="5530DB6E" w14:textId="77777777" w:rsidR="000D756E" w:rsidRPr="00383EB7" w:rsidRDefault="000D756E" w:rsidP="00383EB7">
      <w:pPr>
        <w:ind w:left="1440"/>
        <w:jc w:val="both"/>
        <w:rPr>
          <w:color w:val="000000"/>
          <w:sz w:val="24"/>
          <w:szCs w:val="24"/>
        </w:rPr>
      </w:pPr>
      <w:r w:rsidRPr="00383EB7">
        <w:rPr>
          <w:color w:val="000000"/>
          <w:sz w:val="24"/>
          <w:szCs w:val="24"/>
        </w:rPr>
        <w:t>Houghton Regis Cemetery</w:t>
      </w:r>
    </w:p>
    <w:p w14:paraId="4E5EFF06" w14:textId="77777777" w:rsidR="000D756E" w:rsidRPr="00383EB7" w:rsidRDefault="000D756E" w:rsidP="00383EB7">
      <w:pPr>
        <w:ind w:left="1440"/>
        <w:jc w:val="both"/>
        <w:rPr>
          <w:color w:val="000000"/>
          <w:sz w:val="24"/>
          <w:szCs w:val="24"/>
        </w:rPr>
      </w:pPr>
      <w:r w:rsidRPr="00383EB7">
        <w:rPr>
          <w:color w:val="000000"/>
          <w:sz w:val="24"/>
          <w:szCs w:val="24"/>
        </w:rPr>
        <w:t>Cemetery Road</w:t>
      </w:r>
    </w:p>
    <w:p w14:paraId="67795090" w14:textId="409D7B86" w:rsidR="000D756E" w:rsidRPr="00383EB7" w:rsidRDefault="000D756E" w:rsidP="00E73FAB">
      <w:pPr>
        <w:ind w:left="1440"/>
        <w:jc w:val="both"/>
        <w:rPr>
          <w:color w:val="000000"/>
          <w:sz w:val="24"/>
          <w:szCs w:val="24"/>
        </w:rPr>
      </w:pPr>
      <w:r w:rsidRPr="00383EB7">
        <w:rPr>
          <w:color w:val="000000"/>
          <w:sz w:val="24"/>
          <w:szCs w:val="24"/>
        </w:rPr>
        <w:t>Houghton Regis</w:t>
      </w:r>
    </w:p>
    <w:p w14:paraId="34148293" w14:textId="77777777" w:rsidR="00CD723E" w:rsidRPr="00383EB7" w:rsidRDefault="00CD723E" w:rsidP="00383EB7">
      <w:pPr>
        <w:ind w:left="1440"/>
        <w:jc w:val="both"/>
        <w:rPr>
          <w:color w:val="000000"/>
          <w:sz w:val="24"/>
          <w:szCs w:val="24"/>
        </w:rPr>
      </w:pPr>
      <w:r w:rsidRPr="00383EB7">
        <w:rPr>
          <w:color w:val="000000"/>
          <w:sz w:val="24"/>
          <w:szCs w:val="24"/>
        </w:rPr>
        <w:t>LU5 5BJ</w:t>
      </w:r>
    </w:p>
    <w:p w14:paraId="11E20836" w14:textId="77777777" w:rsidR="000D756E" w:rsidRPr="00383EB7" w:rsidRDefault="000D756E" w:rsidP="00383EB7">
      <w:pPr>
        <w:ind w:left="426"/>
        <w:jc w:val="both"/>
        <w:rPr>
          <w:color w:val="000000"/>
          <w:sz w:val="24"/>
          <w:szCs w:val="24"/>
        </w:rPr>
      </w:pPr>
    </w:p>
    <w:p w14:paraId="2761CC0C" w14:textId="77777777" w:rsidR="000D756E" w:rsidRPr="00383EB7" w:rsidRDefault="000D756E" w:rsidP="00383EB7">
      <w:pPr>
        <w:pStyle w:val="Heading3"/>
        <w:rPr>
          <w:color w:val="000000"/>
          <w:sz w:val="24"/>
          <w:szCs w:val="24"/>
        </w:rPr>
      </w:pPr>
      <w:r w:rsidRPr="00383EB7">
        <w:rPr>
          <w:color w:val="000000"/>
          <w:sz w:val="24"/>
          <w:szCs w:val="24"/>
        </w:rPr>
        <w:br w:type="page"/>
      </w:r>
      <w:r w:rsidRPr="00383EB7">
        <w:rPr>
          <w:color w:val="000000"/>
          <w:sz w:val="24"/>
          <w:szCs w:val="24"/>
        </w:rPr>
        <w:lastRenderedPageBreak/>
        <w:t>Figure 1: Map Showing Cemetery Location</w:t>
      </w:r>
    </w:p>
    <w:p w14:paraId="6DDDA653" w14:textId="53F11665" w:rsidR="000D756E" w:rsidRPr="00383EB7" w:rsidRDefault="00B7331A" w:rsidP="00383EB7">
      <w:pPr>
        <w:ind w:left="426"/>
        <w:jc w:val="both"/>
        <w:rPr>
          <w:color w:val="000000"/>
          <w:sz w:val="24"/>
          <w:szCs w:val="24"/>
        </w:rPr>
      </w:pPr>
      <w:r w:rsidRPr="00383EB7">
        <w:rPr>
          <w:noProof/>
          <w:color w:val="000000"/>
          <w:sz w:val="24"/>
          <w:szCs w:val="24"/>
        </w:rPr>
        <mc:AlternateContent>
          <mc:Choice Requires="wps">
            <w:drawing>
              <wp:anchor distT="0" distB="0" distL="114300" distR="114300" simplePos="0" relativeHeight="251679744" behindDoc="0" locked="0" layoutInCell="1" allowOverlap="1" wp14:anchorId="31B68278" wp14:editId="27163399">
                <wp:simplePos x="0" y="0"/>
                <wp:positionH relativeFrom="column">
                  <wp:posOffset>1752600</wp:posOffset>
                </wp:positionH>
                <wp:positionV relativeFrom="paragraph">
                  <wp:posOffset>1998345</wp:posOffset>
                </wp:positionV>
                <wp:extent cx="3248025" cy="123825"/>
                <wp:effectExtent l="19050" t="76200" r="28575" b="28575"/>
                <wp:wrapNone/>
                <wp:docPr id="4" name="Straight Arrow Connector 4"/>
                <wp:cNvGraphicFramePr/>
                <a:graphic xmlns:a="http://schemas.openxmlformats.org/drawingml/2006/main">
                  <a:graphicData uri="http://schemas.microsoft.com/office/word/2010/wordprocessingShape">
                    <wps:wsp>
                      <wps:cNvCnPr/>
                      <wps:spPr>
                        <a:xfrm flipH="1" flipV="1">
                          <a:off x="0" y="0"/>
                          <a:ext cx="32480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A093DB" id="_x0000_t32" coordsize="21600,21600" o:spt="32" o:oned="t" path="m,l21600,21600e" filled="f">
                <v:path arrowok="t" fillok="f" o:connecttype="none"/>
                <o:lock v:ext="edit" shapetype="t"/>
              </v:shapetype>
              <v:shape id="Straight Arrow Connector 4" o:spid="_x0000_s1026" type="#_x0000_t32" style="position:absolute;margin-left:138pt;margin-top:157.35pt;width:255.75pt;height:9.7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" strokecolor="#4579b8 [3044]">
                <v:stroke endarrow="block"/>
              </v:shape>
            </w:pict>
          </mc:Fallback>
        </mc:AlternateContent>
      </w:r>
      <w:r w:rsidR="00435618" w:rsidRPr="00383EB7">
        <w:rPr>
          <w:noProof/>
          <w:color w:val="000000"/>
          <w:sz w:val="24"/>
          <w:szCs w:val="24"/>
        </w:rPr>
        <mc:AlternateContent>
          <mc:Choice Requires="wps">
            <w:drawing>
              <wp:anchor distT="0" distB="0" distL="114300" distR="114300" simplePos="0" relativeHeight="251678720" behindDoc="0" locked="0" layoutInCell="1" allowOverlap="1" wp14:anchorId="36FBD19D" wp14:editId="382DB3C3">
                <wp:simplePos x="0" y="0"/>
                <wp:positionH relativeFrom="column">
                  <wp:posOffset>5031712</wp:posOffset>
                </wp:positionH>
                <wp:positionV relativeFrom="paragraph">
                  <wp:posOffset>1910108</wp:posOffset>
                </wp:positionV>
                <wp:extent cx="803868" cy="406958"/>
                <wp:effectExtent l="0" t="0" r="15875" b="12700"/>
                <wp:wrapNone/>
                <wp:docPr id="10" name="Text Box 10"/>
                <wp:cNvGraphicFramePr/>
                <a:graphic xmlns:a="http://schemas.openxmlformats.org/drawingml/2006/main">
                  <a:graphicData uri="http://schemas.microsoft.com/office/word/2010/wordprocessingShape">
                    <wps:wsp>
                      <wps:cNvSpPr txBox="1"/>
                      <wps:spPr>
                        <a:xfrm>
                          <a:off x="0" y="0"/>
                          <a:ext cx="803868" cy="406958"/>
                        </a:xfrm>
                        <a:prstGeom prst="rect">
                          <a:avLst/>
                        </a:prstGeom>
                        <a:solidFill>
                          <a:schemeClr val="bg1">
                            <a:lumMod val="95000"/>
                          </a:schemeClr>
                        </a:solidFill>
                        <a:ln w="6350">
                          <a:solidFill>
                            <a:prstClr val="black"/>
                          </a:solidFill>
                        </a:ln>
                      </wps:spPr>
                      <wps:txbx>
                        <w:txbxContent>
                          <w:p w14:paraId="3BDEA474" w14:textId="074BD963" w:rsidR="003B7CBF" w:rsidRPr="00435618" w:rsidRDefault="003B7CBF" w:rsidP="00435618">
                            <w:pPr>
                              <w:jc w:val="center"/>
                              <w:rPr>
                                <w:sz w:val="14"/>
                              </w:rPr>
                            </w:pPr>
                            <w:r w:rsidRPr="00435618">
                              <w:rPr>
                                <w:sz w:val="14"/>
                              </w:rPr>
                              <w:t>Houghton Regis Town Council Cemetery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BD19D" id="_x0000_t202" coordsize="21600,21600" o:spt="202" path="m,l,21600r21600,l21600,xe">
                <v:stroke joinstyle="miter"/>
                <v:path gradientshapeok="t" o:connecttype="rect"/>
              </v:shapetype>
              <v:shape id="Text Box 10" o:spid="_x0000_s1026" type="#_x0000_t202" style="position:absolute;left:0;text-align:left;margin-left:396.2pt;margin-top:150.4pt;width:63.3pt;height:3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" fillcolor="#f2f2f2 [3052]" strokeweight=".5pt">
                <v:textbox>
                  <w:txbxContent>
                    <w:p w14:paraId="3BDEA474" w14:textId="074BD963" w:rsidR="003B7CBF" w:rsidRPr="00435618" w:rsidRDefault="003B7CBF" w:rsidP="00435618">
                      <w:pPr>
                        <w:jc w:val="center"/>
                        <w:rPr>
                          <w:sz w:val="14"/>
                        </w:rPr>
                      </w:pPr>
                      <w:r w:rsidRPr="00435618">
                        <w:rPr>
                          <w:sz w:val="14"/>
                        </w:rPr>
                        <w:t>Houghton Regis Town Council Cemetery</w:t>
                      </w:r>
                    </w:p>
                  </w:txbxContent>
                </v:textbox>
              </v:shape>
            </w:pict>
          </mc:Fallback>
        </mc:AlternateContent>
      </w:r>
      <w:r w:rsidR="001D56FF" w:rsidRPr="00383EB7">
        <w:rPr>
          <w:noProof/>
          <w:color w:val="000000"/>
          <w:sz w:val="24"/>
          <w:szCs w:val="24"/>
        </w:rPr>
        <w:drawing>
          <wp:anchor distT="0" distB="0" distL="114300" distR="114300" simplePos="0" relativeHeight="251658240" behindDoc="0" locked="0" layoutInCell="1" allowOverlap="1" wp14:anchorId="431CD354" wp14:editId="1B0740B8">
            <wp:simplePos x="0" y="0"/>
            <wp:positionH relativeFrom="margin">
              <wp:posOffset>-615315</wp:posOffset>
            </wp:positionH>
            <wp:positionV relativeFrom="paragraph">
              <wp:posOffset>180340</wp:posOffset>
            </wp:positionV>
            <wp:extent cx="6465570" cy="4416425"/>
            <wp:effectExtent l="0" t="0" r="0" b="3175"/>
            <wp:wrapThrough wrapText="bothSides">
              <wp:wrapPolygon edited="0">
                <wp:start x="0" y="0"/>
                <wp:lineTo x="0" y="21522"/>
                <wp:lineTo x="21511" y="21522"/>
                <wp:lineTo x="2151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Effect>
                                <a14:brightnessContrast contrast="-40000"/>
                              </a14:imgEffect>
                            </a14:imgLayer>
                          </a14:imgProps>
                        </a:ext>
                      </a:extLst>
                    </a:blip>
                    <a:stretch>
                      <a:fillRect/>
                    </a:stretch>
                  </pic:blipFill>
                  <pic:spPr>
                    <a:xfrm>
                      <a:off x="0" y="0"/>
                      <a:ext cx="6465570" cy="4416425"/>
                    </a:xfrm>
                    <a:prstGeom prst="rect">
                      <a:avLst/>
                    </a:prstGeom>
                  </pic:spPr>
                </pic:pic>
              </a:graphicData>
            </a:graphic>
            <wp14:sizeRelH relativeFrom="page">
              <wp14:pctWidth>0</wp14:pctWidth>
            </wp14:sizeRelH>
            <wp14:sizeRelV relativeFrom="page">
              <wp14:pctHeight>0</wp14:pctHeight>
            </wp14:sizeRelV>
          </wp:anchor>
        </w:drawing>
      </w:r>
    </w:p>
    <w:p w14:paraId="646412FB" w14:textId="5BB7DFEC" w:rsidR="000D756E" w:rsidRPr="00383EB7" w:rsidRDefault="000D756E" w:rsidP="00383EB7">
      <w:pPr>
        <w:ind w:left="426"/>
        <w:jc w:val="both"/>
        <w:rPr>
          <w:color w:val="000000"/>
          <w:sz w:val="24"/>
          <w:szCs w:val="24"/>
        </w:rPr>
      </w:pPr>
    </w:p>
    <w:p w14:paraId="3DBEDE60" w14:textId="7A6B2CED" w:rsidR="000D756E" w:rsidRPr="00383EB7" w:rsidRDefault="000D756E" w:rsidP="00383EB7">
      <w:pPr>
        <w:pStyle w:val="Heading7"/>
        <w:rPr>
          <w:color w:val="000000"/>
          <w:szCs w:val="24"/>
        </w:rPr>
      </w:pPr>
      <w:r w:rsidRPr="00383EB7">
        <w:rPr>
          <w:color w:val="000000"/>
          <w:szCs w:val="24"/>
        </w:rPr>
        <w:t>Figure 2: Cemetery Layout</w:t>
      </w:r>
    </w:p>
    <w:p w14:paraId="0D1871DE" w14:textId="6919A5F1" w:rsidR="00416AB7" w:rsidRPr="00383EB7" w:rsidRDefault="007132F1" w:rsidP="00383EB7">
      <w:pPr>
        <w:jc w:val="both"/>
        <w:rPr>
          <w:sz w:val="24"/>
          <w:szCs w:val="24"/>
        </w:rPr>
      </w:pPr>
      <w:r w:rsidRPr="00383EB7">
        <w:rPr>
          <w:noProof/>
          <w:sz w:val="24"/>
          <w:szCs w:val="24"/>
        </w:rPr>
        <mc:AlternateContent>
          <mc:Choice Requires="wps">
            <w:drawing>
              <wp:anchor distT="0" distB="0" distL="114300" distR="114300" simplePos="0" relativeHeight="251660288" behindDoc="0" locked="0" layoutInCell="1" allowOverlap="1" wp14:anchorId="240F36AE" wp14:editId="70F55FB5">
                <wp:simplePos x="0" y="0"/>
                <wp:positionH relativeFrom="column">
                  <wp:posOffset>-485775</wp:posOffset>
                </wp:positionH>
                <wp:positionV relativeFrom="paragraph">
                  <wp:posOffset>251459</wp:posOffset>
                </wp:positionV>
                <wp:extent cx="6430645" cy="3171825"/>
                <wp:effectExtent l="0" t="0" r="27305" b="28575"/>
                <wp:wrapNone/>
                <wp:docPr id="3" name="Rectangle 3"/>
                <wp:cNvGraphicFramePr/>
                <a:graphic xmlns:a="http://schemas.openxmlformats.org/drawingml/2006/main">
                  <a:graphicData uri="http://schemas.microsoft.com/office/word/2010/wordprocessingShape">
                    <wps:wsp>
                      <wps:cNvSpPr/>
                      <wps:spPr>
                        <a:xfrm>
                          <a:off x="0" y="0"/>
                          <a:ext cx="6430645" cy="3171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5B356" id="Rectangle 3" o:spid="_x0000_s1026" style="position:absolute;margin-left:-38.25pt;margin-top:19.8pt;width:506.35pt;height:24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" filled="f" strokecolor="black [3213]" strokeweight="2pt"/>
            </w:pict>
          </mc:Fallback>
        </mc:AlternateContent>
      </w:r>
    </w:p>
    <w:p w14:paraId="572F37B5" w14:textId="2F980698" w:rsidR="00416AB7" w:rsidRPr="00383EB7" w:rsidRDefault="00416AB7" w:rsidP="00383EB7">
      <w:pPr>
        <w:jc w:val="both"/>
        <w:rPr>
          <w:sz w:val="24"/>
          <w:szCs w:val="24"/>
        </w:rPr>
      </w:pPr>
    </w:p>
    <w:p w14:paraId="4978FBA3" w14:textId="4A6FE272" w:rsidR="00416AB7" w:rsidRPr="00383EB7" w:rsidRDefault="003C3EEF" w:rsidP="00383EB7">
      <w:pPr>
        <w:jc w:val="both"/>
        <w:rPr>
          <w:sz w:val="24"/>
          <w:szCs w:val="24"/>
        </w:rPr>
      </w:pPr>
      <w:r w:rsidRPr="00383EB7">
        <w:rPr>
          <w:noProof/>
          <w:sz w:val="24"/>
          <w:szCs w:val="24"/>
        </w:rPr>
        <mc:AlternateContent>
          <mc:Choice Requires="wps">
            <w:drawing>
              <wp:anchor distT="0" distB="0" distL="114300" distR="114300" simplePos="0" relativeHeight="251681792" behindDoc="0" locked="0" layoutInCell="1" allowOverlap="1" wp14:anchorId="71AE682E" wp14:editId="6E6F2B83">
                <wp:simplePos x="0" y="0"/>
                <wp:positionH relativeFrom="column">
                  <wp:posOffset>-133804</wp:posOffset>
                </wp:positionH>
                <wp:positionV relativeFrom="paragraph">
                  <wp:posOffset>62304</wp:posOffset>
                </wp:positionV>
                <wp:extent cx="1092530" cy="17813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92530" cy="178130"/>
                        </a:xfrm>
                        <a:prstGeom prst="rect">
                          <a:avLst/>
                        </a:prstGeom>
                        <a:solidFill>
                          <a:schemeClr val="lt1"/>
                        </a:solidFill>
                        <a:ln w="6350">
                          <a:noFill/>
                        </a:ln>
                      </wps:spPr>
                      <wps:txbx>
                        <w:txbxContent>
                          <w:p w14:paraId="28B4C9FF" w14:textId="27084AB4" w:rsidR="003B7CBF" w:rsidRPr="0034094A" w:rsidRDefault="003B7CBF" w:rsidP="003C3EEF">
                            <w:pPr>
                              <w:jc w:val="center"/>
                              <w:rPr>
                                <w:sz w:val="14"/>
                                <w:szCs w:val="16"/>
                              </w:rPr>
                            </w:pPr>
                            <w:r>
                              <w:rPr>
                                <w:sz w:val="14"/>
                                <w:szCs w:val="16"/>
                              </w:rPr>
                              <w:t xml:space="preserve">ENTRANCE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E682E" id="Text Box 1" o:spid="_x0000_s1027" type="#_x0000_t202" style="position:absolute;left:0;text-align:left;margin-left:-10.55pt;margin-top:4.9pt;width:86.05pt;height:1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" fillcolor="white [3201]" stroked="f" strokeweight=".5pt">
                <v:textbox>
                  <w:txbxContent>
                    <w:p w14:paraId="28B4C9FF" w14:textId="27084AB4" w:rsidR="003B7CBF" w:rsidRPr="0034094A" w:rsidRDefault="003B7CBF" w:rsidP="003C3EEF">
                      <w:pPr>
                        <w:jc w:val="center"/>
                        <w:rPr>
                          <w:sz w:val="14"/>
                          <w:szCs w:val="16"/>
                        </w:rPr>
                      </w:pPr>
                      <w:r>
                        <w:rPr>
                          <w:sz w:val="14"/>
                          <w:szCs w:val="16"/>
                        </w:rPr>
                        <w:t xml:space="preserve">ENTRANCE </w:t>
                      </w:r>
                    </w:p>
                  </w:txbxContent>
                </v:textbox>
              </v:shape>
            </w:pict>
          </mc:Fallback>
        </mc:AlternateContent>
      </w:r>
      <w:r w:rsidR="00A03ADA" w:rsidRPr="00383EB7">
        <w:rPr>
          <w:noProof/>
          <w:sz w:val="24"/>
          <w:szCs w:val="24"/>
        </w:rPr>
        <mc:AlternateContent>
          <mc:Choice Requires="wps">
            <w:drawing>
              <wp:anchor distT="0" distB="0" distL="114300" distR="114300" simplePos="0" relativeHeight="251661312" behindDoc="0" locked="0" layoutInCell="1" allowOverlap="1" wp14:anchorId="0F6D7A3B" wp14:editId="588E8194">
                <wp:simplePos x="0" y="0"/>
                <wp:positionH relativeFrom="column">
                  <wp:posOffset>2276475</wp:posOffset>
                </wp:positionH>
                <wp:positionV relativeFrom="paragraph">
                  <wp:posOffset>146050</wp:posOffset>
                </wp:positionV>
                <wp:extent cx="2343150" cy="5143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343150" cy="514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A1FEA" id="Rectangle 5" o:spid="_x0000_s1026" style="position:absolute;margin-left:179.25pt;margin-top:11.5pt;width:184.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" filled="f" strokecolor="black [3213]" strokeweight="1pt"/>
            </w:pict>
          </mc:Fallback>
        </mc:AlternateContent>
      </w:r>
      <w:r w:rsidR="00372A6C" w:rsidRPr="00383EB7">
        <w:rPr>
          <w:noProof/>
          <w:sz w:val="24"/>
          <w:szCs w:val="24"/>
        </w:rPr>
        <mc:AlternateContent>
          <mc:Choice Requires="wps">
            <w:drawing>
              <wp:anchor distT="0" distB="0" distL="114300" distR="114300" simplePos="0" relativeHeight="251676672" behindDoc="0" locked="0" layoutInCell="1" allowOverlap="1" wp14:anchorId="4124C5A4" wp14:editId="397CB657">
                <wp:simplePos x="0" y="0"/>
                <wp:positionH relativeFrom="margin">
                  <wp:posOffset>4880065</wp:posOffset>
                </wp:positionH>
                <wp:positionV relativeFrom="paragraph">
                  <wp:posOffset>109911</wp:posOffset>
                </wp:positionV>
                <wp:extent cx="823965" cy="241160"/>
                <wp:effectExtent l="0" t="0" r="0" b="6985"/>
                <wp:wrapNone/>
                <wp:docPr id="27" name="Text Box 27"/>
                <wp:cNvGraphicFramePr/>
                <a:graphic xmlns:a="http://schemas.openxmlformats.org/drawingml/2006/main">
                  <a:graphicData uri="http://schemas.microsoft.com/office/word/2010/wordprocessingShape">
                    <wps:wsp>
                      <wps:cNvSpPr txBox="1"/>
                      <wps:spPr>
                        <a:xfrm>
                          <a:off x="0" y="0"/>
                          <a:ext cx="823965" cy="241160"/>
                        </a:xfrm>
                        <a:prstGeom prst="rect">
                          <a:avLst/>
                        </a:prstGeom>
                        <a:solidFill>
                          <a:sysClr val="window" lastClr="FFFFFF"/>
                        </a:solidFill>
                        <a:ln w="6350">
                          <a:noFill/>
                        </a:ln>
                      </wps:spPr>
                      <wps:txbx>
                        <w:txbxContent>
                          <w:p w14:paraId="5D8F4319" w14:textId="77777777" w:rsidR="003B7CBF" w:rsidRPr="0034094A" w:rsidRDefault="003B7CBF" w:rsidP="00416AB7">
                            <w:pPr>
                              <w:rPr>
                                <w:sz w:val="14"/>
                              </w:rPr>
                            </w:pPr>
                            <w:r w:rsidRPr="0034094A">
                              <w:rPr>
                                <w:sz w:val="14"/>
                              </w:rPr>
                              <w:t>E</w:t>
                            </w:r>
                            <w:r>
                              <w:rPr>
                                <w:sz w:val="14"/>
                              </w:rPr>
                              <w:t xml:space="preserve"> </w:t>
                            </w:r>
                            <w:r w:rsidRPr="0034094A">
                              <w:rPr>
                                <w:sz w:val="14"/>
                              </w:rPr>
                              <w:t>N</w:t>
                            </w:r>
                            <w:r>
                              <w:rPr>
                                <w:sz w:val="14"/>
                              </w:rPr>
                              <w:t xml:space="preserve"> </w:t>
                            </w:r>
                            <w:r w:rsidRPr="0034094A">
                              <w:rPr>
                                <w:sz w:val="14"/>
                              </w:rPr>
                              <w:t>T</w:t>
                            </w:r>
                            <w:r>
                              <w:rPr>
                                <w:sz w:val="14"/>
                              </w:rPr>
                              <w:t xml:space="preserve"> </w:t>
                            </w:r>
                            <w:r w:rsidRPr="0034094A">
                              <w:rPr>
                                <w:sz w:val="14"/>
                              </w:rPr>
                              <w:t>R</w:t>
                            </w:r>
                            <w:r>
                              <w:rPr>
                                <w:sz w:val="14"/>
                              </w:rPr>
                              <w:t xml:space="preserve"> </w:t>
                            </w:r>
                            <w:r w:rsidRPr="0034094A">
                              <w:rPr>
                                <w:sz w:val="14"/>
                              </w:rPr>
                              <w:t>A</w:t>
                            </w:r>
                            <w:r>
                              <w:rPr>
                                <w:sz w:val="14"/>
                              </w:rPr>
                              <w:t xml:space="preserve"> </w:t>
                            </w:r>
                            <w:r w:rsidRPr="0034094A">
                              <w:rPr>
                                <w:sz w:val="14"/>
                              </w:rPr>
                              <w:t>N</w:t>
                            </w:r>
                            <w:r>
                              <w:rPr>
                                <w:sz w:val="14"/>
                              </w:rPr>
                              <w:t xml:space="preserve"> </w:t>
                            </w:r>
                            <w:r w:rsidRPr="0034094A">
                              <w:rPr>
                                <w:sz w:val="14"/>
                              </w:rPr>
                              <w:t>C</w:t>
                            </w:r>
                            <w:r>
                              <w:rPr>
                                <w:sz w:val="14"/>
                              </w:rPr>
                              <w:t xml:space="preserve"> </w:t>
                            </w:r>
                            <w:r w:rsidRPr="0034094A">
                              <w:rPr>
                                <w:sz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4C5A4" id="Text Box 27" o:spid="_x0000_s1028" type="#_x0000_t202" style="position:absolute;left:0;text-align:left;margin-left:384.25pt;margin-top:8.65pt;width:64.9pt;height:1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" fillcolor="window" stroked="f" strokeweight=".5pt">
                <v:textbox>
                  <w:txbxContent>
                    <w:p w14:paraId="5D8F4319" w14:textId="77777777" w:rsidR="003B7CBF" w:rsidRPr="0034094A" w:rsidRDefault="003B7CBF" w:rsidP="00416AB7">
                      <w:pPr>
                        <w:rPr>
                          <w:sz w:val="14"/>
                        </w:rPr>
                      </w:pPr>
                      <w:r w:rsidRPr="0034094A">
                        <w:rPr>
                          <w:sz w:val="14"/>
                        </w:rPr>
                        <w:t>E</w:t>
                      </w:r>
                      <w:r>
                        <w:rPr>
                          <w:sz w:val="14"/>
                        </w:rPr>
                        <w:t xml:space="preserve"> </w:t>
                      </w:r>
                      <w:r w:rsidRPr="0034094A">
                        <w:rPr>
                          <w:sz w:val="14"/>
                        </w:rPr>
                        <w:t>N</w:t>
                      </w:r>
                      <w:r>
                        <w:rPr>
                          <w:sz w:val="14"/>
                        </w:rPr>
                        <w:t xml:space="preserve"> </w:t>
                      </w:r>
                      <w:r w:rsidRPr="0034094A">
                        <w:rPr>
                          <w:sz w:val="14"/>
                        </w:rPr>
                        <w:t>T</w:t>
                      </w:r>
                      <w:r>
                        <w:rPr>
                          <w:sz w:val="14"/>
                        </w:rPr>
                        <w:t xml:space="preserve"> </w:t>
                      </w:r>
                      <w:r w:rsidRPr="0034094A">
                        <w:rPr>
                          <w:sz w:val="14"/>
                        </w:rPr>
                        <w:t>R</w:t>
                      </w:r>
                      <w:r>
                        <w:rPr>
                          <w:sz w:val="14"/>
                        </w:rPr>
                        <w:t xml:space="preserve"> </w:t>
                      </w:r>
                      <w:r w:rsidRPr="0034094A">
                        <w:rPr>
                          <w:sz w:val="14"/>
                        </w:rPr>
                        <w:t>A</w:t>
                      </w:r>
                      <w:r>
                        <w:rPr>
                          <w:sz w:val="14"/>
                        </w:rPr>
                        <w:t xml:space="preserve"> </w:t>
                      </w:r>
                      <w:r w:rsidRPr="0034094A">
                        <w:rPr>
                          <w:sz w:val="14"/>
                        </w:rPr>
                        <w:t>N</w:t>
                      </w:r>
                      <w:r>
                        <w:rPr>
                          <w:sz w:val="14"/>
                        </w:rPr>
                        <w:t xml:space="preserve"> </w:t>
                      </w:r>
                      <w:r w:rsidRPr="0034094A">
                        <w:rPr>
                          <w:sz w:val="14"/>
                        </w:rPr>
                        <w:t>C</w:t>
                      </w:r>
                      <w:r>
                        <w:rPr>
                          <w:sz w:val="14"/>
                        </w:rPr>
                        <w:t xml:space="preserve"> </w:t>
                      </w:r>
                      <w:r w:rsidRPr="0034094A">
                        <w:rPr>
                          <w:sz w:val="14"/>
                        </w:rPr>
                        <w:t>E</w:t>
                      </w:r>
                    </w:p>
                  </w:txbxContent>
                </v:textbox>
                <w10:wrap anchorx="margin"/>
              </v:shape>
            </w:pict>
          </mc:Fallback>
        </mc:AlternateContent>
      </w:r>
      <w:r w:rsidR="00372A6C" w:rsidRPr="00383EB7">
        <w:rPr>
          <w:noProof/>
          <w:sz w:val="24"/>
          <w:szCs w:val="24"/>
        </w:rPr>
        <mc:AlternateContent>
          <mc:Choice Requires="wps">
            <w:drawing>
              <wp:anchor distT="0" distB="0" distL="114300" distR="114300" simplePos="0" relativeHeight="251677696" behindDoc="0" locked="0" layoutInCell="1" allowOverlap="1" wp14:anchorId="43DF5125" wp14:editId="16916540">
                <wp:simplePos x="0" y="0"/>
                <wp:positionH relativeFrom="column">
                  <wp:posOffset>1444451</wp:posOffset>
                </wp:positionH>
                <wp:positionV relativeFrom="paragraph">
                  <wp:posOffset>75112</wp:posOffset>
                </wp:positionV>
                <wp:extent cx="663191" cy="447152"/>
                <wp:effectExtent l="0" t="0" r="3810" b="0"/>
                <wp:wrapNone/>
                <wp:docPr id="28" name="Text Box 28"/>
                <wp:cNvGraphicFramePr/>
                <a:graphic xmlns:a="http://schemas.openxmlformats.org/drawingml/2006/main">
                  <a:graphicData uri="http://schemas.microsoft.com/office/word/2010/wordprocessingShape">
                    <wps:wsp>
                      <wps:cNvSpPr txBox="1"/>
                      <wps:spPr>
                        <a:xfrm>
                          <a:off x="0" y="0"/>
                          <a:ext cx="663191" cy="447152"/>
                        </a:xfrm>
                        <a:prstGeom prst="rect">
                          <a:avLst/>
                        </a:prstGeom>
                        <a:solidFill>
                          <a:schemeClr val="lt1"/>
                        </a:solidFill>
                        <a:ln w="6350">
                          <a:noFill/>
                        </a:ln>
                      </wps:spPr>
                      <wps:txbx>
                        <w:txbxContent>
                          <w:p w14:paraId="7F694992" w14:textId="77777777" w:rsidR="003B7CBF" w:rsidRPr="0034094A" w:rsidRDefault="003B7CBF" w:rsidP="00372A6C">
                            <w:pPr>
                              <w:jc w:val="center"/>
                              <w:rPr>
                                <w:sz w:val="14"/>
                                <w:szCs w:val="16"/>
                              </w:rPr>
                            </w:pPr>
                            <w:r>
                              <w:rPr>
                                <w:sz w:val="14"/>
                                <w:szCs w:val="16"/>
                              </w:rPr>
                              <w:t>STORAGE &amp; REFUSE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F5125" id="Text Box 28" o:spid="_x0000_s1029" type="#_x0000_t202" style="position:absolute;left:0;text-align:left;margin-left:113.75pt;margin-top:5.9pt;width:52.2pt;height:3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" fillcolor="white [3201]" stroked="f" strokeweight=".5pt">
                <v:textbox>
                  <w:txbxContent>
                    <w:p w14:paraId="7F694992" w14:textId="77777777" w:rsidR="003B7CBF" w:rsidRPr="0034094A" w:rsidRDefault="003B7CBF" w:rsidP="00372A6C">
                      <w:pPr>
                        <w:jc w:val="center"/>
                        <w:rPr>
                          <w:sz w:val="14"/>
                          <w:szCs w:val="16"/>
                        </w:rPr>
                      </w:pPr>
                      <w:r>
                        <w:rPr>
                          <w:sz w:val="14"/>
                          <w:szCs w:val="16"/>
                        </w:rPr>
                        <w:t>STORAGE &amp; REFUSE AREA</w:t>
                      </w:r>
                    </w:p>
                  </w:txbxContent>
                </v:textbox>
              </v:shape>
            </w:pict>
          </mc:Fallback>
        </mc:AlternateContent>
      </w:r>
    </w:p>
    <w:p w14:paraId="415A70BC" w14:textId="0F35FF52" w:rsidR="00416AB7" w:rsidRPr="00383EB7" w:rsidRDefault="00A03ADA" w:rsidP="00383EB7">
      <w:pPr>
        <w:jc w:val="both"/>
        <w:rPr>
          <w:sz w:val="24"/>
          <w:szCs w:val="24"/>
        </w:rPr>
      </w:pPr>
      <w:r w:rsidRPr="00383EB7">
        <w:rPr>
          <w:noProof/>
          <w:sz w:val="24"/>
          <w:szCs w:val="24"/>
        </w:rPr>
        <mc:AlternateContent>
          <mc:Choice Requires="wps">
            <w:drawing>
              <wp:anchor distT="0" distB="0" distL="114300" distR="114300" simplePos="0" relativeHeight="251674624" behindDoc="0" locked="0" layoutInCell="1" allowOverlap="1" wp14:anchorId="7F27C883" wp14:editId="3775C3BF">
                <wp:simplePos x="0" y="0"/>
                <wp:positionH relativeFrom="margin">
                  <wp:posOffset>3990975</wp:posOffset>
                </wp:positionH>
                <wp:positionV relativeFrom="paragraph">
                  <wp:posOffset>85725</wp:posOffset>
                </wp:positionV>
                <wp:extent cx="123825" cy="30607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123825" cy="306070"/>
                        </a:xfrm>
                        <a:prstGeom prst="rect">
                          <a:avLst/>
                        </a:prstGeom>
                        <a:solidFill>
                          <a:sysClr val="window" lastClr="FFFFFF"/>
                        </a:solidFill>
                        <a:ln w="6350">
                          <a:noFill/>
                        </a:ln>
                      </wps:spPr>
                      <wps:txbx>
                        <w:txbxContent>
                          <w:p w14:paraId="572FC060" w14:textId="120DA04E" w:rsidR="003B7CBF" w:rsidRPr="0034094A" w:rsidRDefault="003B7CBF" w:rsidP="00416AB7">
                            <w:pPr>
                              <w:jc w:val="cente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C883" id="Text Box 25" o:spid="_x0000_s1030" type="#_x0000_t202" style="position:absolute;left:0;text-align:left;margin-left:314.25pt;margin-top:6.75pt;width:9.75pt;height:24.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" fillcolor="window" stroked="f" strokeweight=".5pt">
                <v:textbox>
                  <w:txbxContent>
                    <w:p w14:paraId="572FC060" w14:textId="120DA04E" w:rsidR="003B7CBF" w:rsidRPr="0034094A" w:rsidRDefault="003B7CBF" w:rsidP="00416AB7">
                      <w:pPr>
                        <w:jc w:val="center"/>
                        <w:rPr>
                          <w:sz w:val="14"/>
                        </w:rPr>
                      </w:pPr>
                    </w:p>
                  </w:txbxContent>
                </v:textbox>
                <w10:wrap anchorx="margin"/>
              </v:shape>
            </w:pict>
          </mc:Fallback>
        </mc:AlternateContent>
      </w:r>
      <w:r w:rsidRPr="00383EB7">
        <w:rPr>
          <w:noProof/>
          <w:sz w:val="24"/>
          <w:szCs w:val="24"/>
        </w:rPr>
        <mc:AlternateContent>
          <mc:Choice Requires="wps">
            <w:drawing>
              <wp:anchor distT="0" distB="0" distL="114300" distR="114300" simplePos="0" relativeHeight="251671552" behindDoc="0" locked="0" layoutInCell="1" allowOverlap="1" wp14:anchorId="1D9F04A0" wp14:editId="66230271">
                <wp:simplePos x="0" y="0"/>
                <wp:positionH relativeFrom="column">
                  <wp:posOffset>2590800</wp:posOffset>
                </wp:positionH>
                <wp:positionV relativeFrom="paragraph">
                  <wp:posOffset>66675</wp:posOffset>
                </wp:positionV>
                <wp:extent cx="1495425" cy="386715"/>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495425" cy="386715"/>
                        </a:xfrm>
                        <a:prstGeom prst="rect">
                          <a:avLst/>
                        </a:prstGeom>
                        <a:solidFill>
                          <a:sysClr val="window" lastClr="FFFFFF"/>
                        </a:solidFill>
                        <a:ln w="6350">
                          <a:noFill/>
                        </a:ln>
                      </wps:spPr>
                      <wps:txbx>
                        <w:txbxContent>
                          <w:p w14:paraId="7269DB69" w14:textId="77777777" w:rsidR="003B7CBF" w:rsidRPr="0034094A" w:rsidRDefault="003B7CBF" w:rsidP="00416AB7">
                            <w:pPr>
                              <w:jc w:val="center"/>
                              <w:rPr>
                                <w:sz w:val="14"/>
                                <w:szCs w:val="18"/>
                              </w:rPr>
                            </w:pPr>
                            <w:r w:rsidRPr="0034094A">
                              <w:rPr>
                                <w:sz w:val="14"/>
                                <w:szCs w:val="18"/>
                              </w:rPr>
                              <w:t>CREMATED REMAINS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04A0" id="Text Box 22" o:spid="_x0000_s1031" type="#_x0000_t202" style="position:absolute;left:0;text-align:left;margin-left:204pt;margin-top:5.25pt;width:117.75pt;height:3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" fillcolor="window" stroked="f" strokeweight=".5pt">
                <v:textbox>
                  <w:txbxContent>
                    <w:p w14:paraId="7269DB69" w14:textId="77777777" w:rsidR="003B7CBF" w:rsidRPr="0034094A" w:rsidRDefault="003B7CBF" w:rsidP="00416AB7">
                      <w:pPr>
                        <w:jc w:val="center"/>
                        <w:rPr>
                          <w:sz w:val="14"/>
                          <w:szCs w:val="18"/>
                        </w:rPr>
                      </w:pPr>
                      <w:r w:rsidRPr="0034094A">
                        <w:rPr>
                          <w:sz w:val="14"/>
                          <w:szCs w:val="18"/>
                        </w:rPr>
                        <w:t>CREMATED REMAINS SECTION</w:t>
                      </w:r>
                    </w:p>
                  </w:txbxContent>
                </v:textbox>
              </v:shape>
            </w:pict>
          </mc:Fallback>
        </mc:AlternateContent>
      </w:r>
    </w:p>
    <w:p w14:paraId="45A3B1F1" w14:textId="0585A594" w:rsidR="00416AB7" w:rsidRPr="00383EB7" w:rsidRDefault="00416AB7" w:rsidP="00383EB7">
      <w:pPr>
        <w:jc w:val="both"/>
        <w:rPr>
          <w:sz w:val="24"/>
          <w:szCs w:val="24"/>
        </w:rPr>
      </w:pPr>
    </w:p>
    <w:p w14:paraId="33EE35A1" w14:textId="5D2A1339" w:rsidR="00416AB7" w:rsidRPr="00383EB7" w:rsidRDefault="00372A6C" w:rsidP="00383EB7">
      <w:pPr>
        <w:jc w:val="both"/>
        <w:rPr>
          <w:sz w:val="24"/>
          <w:szCs w:val="24"/>
        </w:rPr>
      </w:pPr>
      <w:r w:rsidRPr="00383EB7">
        <w:rPr>
          <w:noProof/>
          <w:sz w:val="24"/>
          <w:szCs w:val="24"/>
        </w:rPr>
        <mc:AlternateContent>
          <mc:Choice Requires="wps">
            <w:drawing>
              <wp:anchor distT="0" distB="0" distL="114300" distR="114300" simplePos="0" relativeHeight="251672576" behindDoc="0" locked="0" layoutInCell="1" allowOverlap="1" wp14:anchorId="0EECCBDC" wp14:editId="1B881D17">
                <wp:simplePos x="0" y="0"/>
                <wp:positionH relativeFrom="rightMargin">
                  <wp:posOffset>-337450</wp:posOffset>
                </wp:positionH>
                <wp:positionV relativeFrom="paragraph">
                  <wp:posOffset>53340</wp:posOffset>
                </wp:positionV>
                <wp:extent cx="758043" cy="391795"/>
                <wp:effectExtent l="0" t="0" r="4445" b="8255"/>
                <wp:wrapNone/>
                <wp:docPr id="23" name="Text Box 23"/>
                <wp:cNvGraphicFramePr/>
                <a:graphic xmlns:a="http://schemas.openxmlformats.org/drawingml/2006/main">
                  <a:graphicData uri="http://schemas.microsoft.com/office/word/2010/wordprocessingShape">
                    <wps:wsp>
                      <wps:cNvSpPr txBox="1"/>
                      <wps:spPr>
                        <a:xfrm>
                          <a:off x="0" y="0"/>
                          <a:ext cx="758043" cy="391795"/>
                        </a:xfrm>
                        <a:prstGeom prst="rect">
                          <a:avLst/>
                        </a:prstGeom>
                        <a:solidFill>
                          <a:sysClr val="window" lastClr="FFFFFF"/>
                        </a:solidFill>
                        <a:ln w="6350">
                          <a:noFill/>
                        </a:ln>
                      </wps:spPr>
                      <wps:txbx>
                        <w:txbxContent>
                          <w:p w14:paraId="1894CEA3" w14:textId="77777777" w:rsidR="003B7CBF" w:rsidRPr="0034094A" w:rsidRDefault="003B7CBF" w:rsidP="00416AB7">
                            <w:pPr>
                              <w:jc w:val="center"/>
                              <w:rPr>
                                <w:sz w:val="14"/>
                                <w:szCs w:val="18"/>
                              </w:rPr>
                            </w:pPr>
                            <w:r w:rsidRPr="0034094A">
                              <w:rPr>
                                <w:sz w:val="14"/>
                                <w:szCs w:val="18"/>
                              </w:rPr>
                              <w:t>CREMATED REMAINS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CCBDC" id="Text Box 23" o:spid="_x0000_s1032" type="#_x0000_t202" style="position:absolute;left:0;text-align:left;margin-left:-26.55pt;margin-top:4.2pt;width:59.7pt;height:30.85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" fillcolor="window" stroked="f" strokeweight=".5pt">
                <v:textbox>
                  <w:txbxContent>
                    <w:p w14:paraId="1894CEA3" w14:textId="77777777" w:rsidR="003B7CBF" w:rsidRPr="0034094A" w:rsidRDefault="003B7CBF" w:rsidP="00416AB7">
                      <w:pPr>
                        <w:jc w:val="center"/>
                        <w:rPr>
                          <w:sz w:val="14"/>
                          <w:szCs w:val="18"/>
                        </w:rPr>
                      </w:pPr>
                      <w:r w:rsidRPr="0034094A">
                        <w:rPr>
                          <w:sz w:val="14"/>
                          <w:szCs w:val="18"/>
                        </w:rPr>
                        <w:t>CREMATED REMAINS SECTION</w:t>
                      </w:r>
                    </w:p>
                  </w:txbxContent>
                </v:textbox>
                <w10:wrap anchorx="margin"/>
              </v:shape>
            </w:pict>
          </mc:Fallback>
        </mc:AlternateContent>
      </w:r>
      <w:r w:rsidRPr="00383EB7">
        <w:rPr>
          <w:noProof/>
          <w:sz w:val="24"/>
          <w:szCs w:val="24"/>
        </w:rPr>
        <mc:AlternateContent>
          <mc:Choice Requires="wps">
            <w:drawing>
              <wp:anchor distT="0" distB="0" distL="114300" distR="114300" simplePos="0" relativeHeight="251663360" behindDoc="0" locked="0" layoutInCell="1" allowOverlap="1" wp14:anchorId="6C06A7B5" wp14:editId="15C7A322">
                <wp:simplePos x="0" y="0"/>
                <wp:positionH relativeFrom="column">
                  <wp:posOffset>4897658</wp:posOffset>
                </wp:positionH>
                <wp:positionV relativeFrom="paragraph">
                  <wp:posOffset>2764</wp:posOffset>
                </wp:positionV>
                <wp:extent cx="808355" cy="512466"/>
                <wp:effectExtent l="0" t="0" r="10795" b="20955"/>
                <wp:wrapNone/>
                <wp:docPr id="7" name="Rectangle 7"/>
                <wp:cNvGraphicFramePr/>
                <a:graphic xmlns:a="http://schemas.openxmlformats.org/drawingml/2006/main">
                  <a:graphicData uri="http://schemas.microsoft.com/office/word/2010/wordprocessingShape">
                    <wps:wsp>
                      <wps:cNvSpPr/>
                      <wps:spPr>
                        <a:xfrm>
                          <a:off x="0" y="0"/>
                          <a:ext cx="808355" cy="512466"/>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DEA45" id="Rectangle 7" o:spid="_x0000_s1026" style="position:absolute;margin-left:385.65pt;margin-top:.2pt;width:63.65pt;height:4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" filled="f" strokecolor="black [3213]" strokeweight="1pt"/>
            </w:pict>
          </mc:Fallback>
        </mc:AlternateContent>
      </w:r>
      <w:r w:rsidRPr="00383EB7">
        <w:rPr>
          <w:noProof/>
          <w:sz w:val="24"/>
          <w:szCs w:val="24"/>
        </w:rPr>
        <mc:AlternateContent>
          <mc:Choice Requires="wps">
            <w:drawing>
              <wp:anchor distT="0" distB="0" distL="114300" distR="114300" simplePos="0" relativeHeight="251668480" behindDoc="0" locked="0" layoutInCell="1" allowOverlap="1" wp14:anchorId="415E1709" wp14:editId="6ED8AB3A">
                <wp:simplePos x="0" y="0"/>
                <wp:positionH relativeFrom="column">
                  <wp:posOffset>-675751</wp:posOffset>
                </wp:positionH>
                <wp:positionV relativeFrom="paragraph">
                  <wp:posOffset>154451</wp:posOffset>
                </wp:positionV>
                <wp:extent cx="2511425" cy="1798320"/>
                <wp:effectExtent l="0" t="5397" r="16827" b="16828"/>
                <wp:wrapNone/>
                <wp:docPr id="19" name="L-Shape 19"/>
                <wp:cNvGraphicFramePr/>
                <a:graphic xmlns:a="http://schemas.openxmlformats.org/drawingml/2006/main">
                  <a:graphicData uri="http://schemas.microsoft.com/office/word/2010/wordprocessingShape">
                    <wps:wsp>
                      <wps:cNvSpPr/>
                      <wps:spPr>
                        <a:xfrm rot="5400000" flipH="1">
                          <a:off x="0" y="0"/>
                          <a:ext cx="2511425" cy="1798320"/>
                        </a:xfrm>
                        <a:prstGeom prst="corner">
                          <a:avLst>
                            <a:gd name="adj1" fmla="val 77007"/>
                            <a:gd name="adj2" fmla="val 86104"/>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8D0B8" id="L-Shape 19" o:spid="_x0000_s1026" style="position:absolute;margin-left:-53.2pt;margin-top:12.15pt;width:197.75pt;height:141.6pt;rotation:-9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1425,17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" path="m,l1548425,r,413488l2511425,413488r,1384832l,1798320,,xe" filled="f" strokecolor="black [3213]" strokeweight="1pt">
                <v:stroke joinstyle="miter"/>
                <v:path arrowok="t" o:connecttype="custom" o:connectlocs="0,0;1548425,0;1548425,413488;2511425,413488;2511425,1798320;0,1798320;0,0" o:connectangles="0,0,0,0,0,0,0"/>
              </v:shape>
            </w:pict>
          </mc:Fallback>
        </mc:AlternateContent>
      </w:r>
    </w:p>
    <w:p w14:paraId="548C3B7A" w14:textId="1D366290" w:rsidR="00416AB7" w:rsidRPr="00383EB7" w:rsidRDefault="00416AB7" w:rsidP="00383EB7">
      <w:pPr>
        <w:jc w:val="both"/>
        <w:rPr>
          <w:sz w:val="24"/>
          <w:szCs w:val="24"/>
        </w:rPr>
      </w:pPr>
    </w:p>
    <w:p w14:paraId="22D296EE" w14:textId="451E8670" w:rsidR="00416AB7" w:rsidRPr="00383EB7" w:rsidRDefault="00416AB7" w:rsidP="00383EB7">
      <w:pPr>
        <w:jc w:val="both"/>
        <w:rPr>
          <w:sz w:val="24"/>
          <w:szCs w:val="24"/>
        </w:rPr>
      </w:pPr>
    </w:p>
    <w:p w14:paraId="03F4F99D" w14:textId="7C6C989B" w:rsidR="00416AB7" w:rsidRPr="00383EB7" w:rsidRDefault="00404BC0" w:rsidP="00383EB7">
      <w:pPr>
        <w:jc w:val="both"/>
        <w:rPr>
          <w:sz w:val="24"/>
          <w:szCs w:val="24"/>
        </w:rPr>
      </w:pPr>
      <w:r w:rsidRPr="00383EB7">
        <w:rPr>
          <w:noProof/>
          <w:sz w:val="24"/>
          <w:szCs w:val="24"/>
        </w:rPr>
        <mc:AlternateContent>
          <mc:Choice Requires="wps">
            <w:drawing>
              <wp:anchor distT="0" distB="0" distL="114300" distR="114300" simplePos="0" relativeHeight="251665408" behindDoc="0" locked="0" layoutInCell="1" allowOverlap="1" wp14:anchorId="4D49D4C4" wp14:editId="2515245B">
                <wp:simplePos x="0" y="0"/>
                <wp:positionH relativeFrom="column">
                  <wp:posOffset>1615014</wp:posOffset>
                </wp:positionH>
                <wp:positionV relativeFrom="paragraph">
                  <wp:posOffset>17034</wp:posOffset>
                </wp:positionV>
                <wp:extent cx="3169920" cy="1019475"/>
                <wp:effectExtent l="0" t="0" r="11430" b="28575"/>
                <wp:wrapNone/>
                <wp:docPr id="9" name="Rectangle 9"/>
                <wp:cNvGraphicFramePr/>
                <a:graphic xmlns:a="http://schemas.openxmlformats.org/drawingml/2006/main">
                  <a:graphicData uri="http://schemas.microsoft.com/office/word/2010/wordprocessingShape">
                    <wps:wsp>
                      <wps:cNvSpPr/>
                      <wps:spPr>
                        <a:xfrm>
                          <a:off x="0" y="0"/>
                          <a:ext cx="3169920" cy="101947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499D1" id="Rectangle 9" o:spid="_x0000_s1026" style="position:absolute;margin-left:127.15pt;margin-top:1.35pt;width:249.6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" filled="f" strokecolor="black [3213]" strokeweight="1pt"/>
            </w:pict>
          </mc:Fallback>
        </mc:AlternateContent>
      </w:r>
    </w:p>
    <w:p w14:paraId="6818A4A5" w14:textId="43EF8BE3" w:rsidR="00416AB7" w:rsidRPr="00383EB7" w:rsidRDefault="00372A6C" w:rsidP="00383EB7">
      <w:pPr>
        <w:jc w:val="both"/>
        <w:rPr>
          <w:sz w:val="24"/>
          <w:szCs w:val="24"/>
        </w:rPr>
      </w:pPr>
      <w:r w:rsidRPr="00383EB7">
        <w:rPr>
          <w:noProof/>
          <w:sz w:val="24"/>
          <w:szCs w:val="24"/>
        </w:rPr>
        <mc:AlternateContent>
          <mc:Choice Requires="wps">
            <w:drawing>
              <wp:anchor distT="0" distB="0" distL="114300" distR="114300" simplePos="0" relativeHeight="251675648" behindDoc="0" locked="0" layoutInCell="1" allowOverlap="1" wp14:anchorId="1D282036" wp14:editId="5AE8CAEE">
                <wp:simplePos x="0" y="0"/>
                <wp:positionH relativeFrom="margin">
                  <wp:posOffset>4931033</wp:posOffset>
                </wp:positionH>
                <wp:positionV relativeFrom="paragraph">
                  <wp:posOffset>67310</wp:posOffset>
                </wp:positionV>
                <wp:extent cx="748030" cy="391886"/>
                <wp:effectExtent l="0" t="0" r="0" b="8255"/>
                <wp:wrapNone/>
                <wp:docPr id="26" name="Text Box 26"/>
                <wp:cNvGraphicFramePr/>
                <a:graphic xmlns:a="http://schemas.openxmlformats.org/drawingml/2006/main">
                  <a:graphicData uri="http://schemas.microsoft.com/office/word/2010/wordprocessingShape">
                    <wps:wsp>
                      <wps:cNvSpPr txBox="1"/>
                      <wps:spPr>
                        <a:xfrm>
                          <a:off x="0" y="0"/>
                          <a:ext cx="748030" cy="391886"/>
                        </a:xfrm>
                        <a:prstGeom prst="rect">
                          <a:avLst/>
                        </a:prstGeom>
                        <a:solidFill>
                          <a:sysClr val="window" lastClr="FFFFFF"/>
                        </a:solidFill>
                        <a:ln w="6350">
                          <a:noFill/>
                        </a:ln>
                      </wps:spPr>
                      <wps:txbx>
                        <w:txbxContent>
                          <w:p w14:paraId="747AA6EB" w14:textId="77777777" w:rsidR="003B7CBF" w:rsidRPr="0034094A" w:rsidRDefault="003B7CBF" w:rsidP="00416AB7">
                            <w:pPr>
                              <w:jc w:val="center"/>
                              <w:rPr>
                                <w:sz w:val="14"/>
                                <w:szCs w:val="18"/>
                              </w:rPr>
                            </w:pPr>
                            <w:r w:rsidRPr="0034094A">
                              <w:rPr>
                                <w:sz w:val="14"/>
                                <w:szCs w:val="18"/>
                              </w:rPr>
                              <w:t>BABIES &amp; CHILDRENS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2036" id="Text Box 26" o:spid="_x0000_s1033" type="#_x0000_t202" style="position:absolute;left:0;text-align:left;margin-left:388.25pt;margin-top:5.3pt;width:58.9pt;height:30.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" fillcolor="window" stroked="f" strokeweight=".5pt">
                <v:textbox>
                  <w:txbxContent>
                    <w:p w14:paraId="747AA6EB" w14:textId="77777777" w:rsidR="003B7CBF" w:rsidRPr="0034094A" w:rsidRDefault="003B7CBF" w:rsidP="00416AB7">
                      <w:pPr>
                        <w:jc w:val="center"/>
                        <w:rPr>
                          <w:sz w:val="14"/>
                          <w:szCs w:val="18"/>
                        </w:rPr>
                      </w:pPr>
                      <w:r w:rsidRPr="0034094A">
                        <w:rPr>
                          <w:sz w:val="14"/>
                          <w:szCs w:val="18"/>
                        </w:rPr>
                        <w:t>BABIES &amp; CHILDRENS SECTION</w:t>
                      </w:r>
                    </w:p>
                  </w:txbxContent>
                </v:textbox>
                <w10:wrap anchorx="margin"/>
              </v:shape>
            </w:pict>
          </mc:Fallback>
        </mc:AlternateContent>
      </w:r>
      <w:r w:rsidRPr="00383EB7">
        <w:rPr>
          <w:noProof/>
          <w:sz w:val="24"/>
          <w:szCs w:val="24"/>
        </w:rPr>
        <mc:AlternateContent>
          <mc:Choice Requires="wps">
            <w:drawing>
              <wp:anchor distT="0" distB="0" distL="114300" distR="114300" simplePos="0" relativeHeight="251664384" behindDoc="0" locked="0" layoutInCell="1" allowOverlap="1" wp14:anchorId="3879DD65" wp14:editId="7DFE782F">
                <wp:simplePos x="0" y="0"/>
                <wp:positionH relativeFrom="rightMargin">
                  <wp:posOffset>-368719</wp:posOffset>
                </wp:positionH>
                <wp:positionV relativeFrom="paragraph">
                  <wp:posOffset>6929</wp:posOffset>
                </wp:positionV>
                <wp:extent cx="808355" cy="522514"/>
                <wp:effectExtent l="0" t="0" r="10795" b="11430"/>
                <wp:wrapNone/>
                <wp:docPr id="8" name="Rectangle 8"/>
                <wp:cNvGraphicFramePr/>
                <a:graphic xmlns:a="http://schemas.openxmlformats.org/drawingml/2006/main">
                  <a:graphicData uri="http://schemas.microsoft.com/office/word/2010/wordprocessingShape">
                    <wps:wsp>
                      <wps:cNvSpPr/>
                      <wps:spPr>
                        <a:xfrm>
                          <a:off x="0" y="0"/>
                          <a:ext cx="808355" cy="522514"/>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78735" id="Rectangle 8" o:spid="_x0000_s1026" style="position:absolute;margin-left:-29.05pt;margin-top:.55pt;width:63.65pt;height:41.15pt;z-index:25166438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" filled="f" strokecolor="black [3213]" strokeweight="1pt">
                <w10:wrap anchorx="margin"/>
              </v:rect>
            </w:pict>
          </mc:Fallback>
        </mc:AlternateContent>
      </w:r>
    </w:p>
    <w:p w14:paraId="14713904" w14:textId="15A121CD" w:rsidR="00416AB7" w:rsidRPr="00383EB7" w:rsidRDefault="002A6D4E" w:rsidP="00383EB7">
      <w:pPr>
        <w:jc w:val="both"/>
        <w:rPr>
          <w:sz w:val="24"/>
          <w:szCs w:val="24"/>
        </w:rPr>
      </w:pPr>
      <w:r w:rsidRPr="00383EB7">
        <w:rPr>
          <w:noProof/>
          <w:sz w:val="24"/>
          <w:szCs w:val="24"/>
        </w:rPr>
        <mc:AlternateContent>
          <mc:Choice Requires="wps">
            <w:drawing>
              <wp:anchor distT="0" distB="0" distL="114300" distR="114300" simplePos="0" relativeHeight="251669504" behindDoc="0" locked="0" layoutInCell="1" allowOverlap="1" wp14:anchorId="73BAF3C9" wp14:editId="0C64A86B">
                <wp:simplePos x="0" y="0"/>
                <wp:positionH relativeFrom="column">
                  <wp:posOffset>-49885</wp:posOffset>
                </wp:positionH>
                <wp:positionV relativeFrom="paragraph">
                  <wp:posOffset>96520</wp:posOffset>
                </wp:positionV>
                <wp:extent cx="1245996" cy="391886"/>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1245996" cy="391886"/>
                        </a:xfrm>
                        <a:prstGeom prst="rect">
                          <a:avLst/>
                        </a:prstGeom>
                        <a:solidFill>
                          <a:schemeClr val="lt1"/>
                        </a:solidFill>
                        <a:ln w="6350">
                          <a:noFill/>
                        </a:ln>
                      </wps:spPr>
                      <wps:txbx>
                        <w:txbxContent>
                          <w:p w14:paraId="2FBEAB04" w14:textId="4A291B6A" w:rsidR="003B7CBF" w:rsidRPr="003C3EEF" w:rsidRDefault="003B7CBF" w:rsidP="00416AB7">
                            <w:pPr>
                              <w:rPr>
                                <w:sz w:val="14"/>
                                <w:szCs w:val="14"/>
                              </w:rPr>
                            </w:pPr>
                            <w:r w:rsidRPr="003C3EEF">
                              <w:rPr>
                                <w:sz w:val="14"/>
                                <w:szCs w:val="14"/>
                              </w:rPr>
                              <w:t>GARDEN OF REMEMBRANCE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BAF3C9" id="Text Box 20" o:spid="_x0000_s1034" type="#_x0000_t202" style="position:absolute;left:0;text-align:left;margin-left:-3.95pt;margin-top:7.6pt;width:98.1pt;height:30.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" fillcolor="white [3201]" stroked="f" strokeweight=".5pt">
                <v:textbox>
                  <w:txbxContent>
                    <w:p w14:paraId="2FBEAB04" w14:textId="4A291B6A" w:rsidR="003B7CBF" w:rsidRPr="003C3EEF" w:rsidRDefault="003B7CBF" w:rsidP="00416AB7">
                      <w:pPr>
                        <w:rPr>
                          <w:sz w:val="14"/>
                          <w:szCs w:val="14"/>
                        </w:rPr>
                      </w:pPr>
                      <w:r w:rsidRPr="003C3EEF">
                        <w:rPr>
                          <w:sz w:val="14"/>
                          <w:szCs w:val="14"/>
                        </w:rPr>
                        <w:t>GARDEN OF REMEMBRANCE</w:t>
                      </w:r>
                    </w:p>
                  </w:txbxContent>
                </v:textbox>
              </v:shape>
            </w:pict>
          </mc:Fallback>
        </mc:AlternateContent>
      </w:r>
    </w:p>
    <w:p w14:paraId="56A51795" w14:textId="5EBE52D1" w:rsidR="00416AB7" w:rsidRPr="00383EB7" w:rsidRDefault="00404BC0" w:rsidP="00383EB7">
      <w:pPr>
        <w:tabs>
          <w:tab w:val="left" w:pos="910"/>
        </w:tabs>
        <w:jc w:val="both"/>
        <w:rPr>
          <w:sz w:val="24"/>
          <w:szCs w:val="24"/>
        </w:rPr>
      </w:pPr>
      <w:r w:rsidRPr="00383EB7">
        <w:rPr>
          <w:noProof/>
          <w:sz w:val="24"/>
          <w:szCs w:val="24"/>
        </w:rPr>
        <mc:AlternateContent>
          <mc:Choice Requires="wps">
            <w:drawing>
              <wp:anchor distT="0" distB="0" distL="114300" distR="114300" simplePos="0" relativeHeight="251670528" behindDoc="0" locked="0" layoutInCell="1" allowOverlap="1" wp14:anchorId="3E8A25DB" wp14:editId="6E410B53">
                <wp:simplePos x="0" y="0"/>
                <wp:positionH relativeFrom="column">
                  <wp:posOffset>2650099</wp:posOffset>
                </wp:positionH>
                <wp:positionV relativeFrom="paragraph">
                  <wp:posOffset>6448</wp:posOffset>
                </wp:positionV>
                <wp:extent cx="1245870" cy="241161"/>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245870" cy="241161"/>
                        </a:xfrm>
                        <a:prstGeom prst="rect">
                          <a:avLst/>
                        </a:prstGeom>
                        <a:solidFill>
                          <a:sysClr val="window" lastClr="FFFFFF"/>
                        </a:solidFill>
                        <a:ln w="6350">
                          <a:noFill/>
                        </a:ln>
                      </wps:spPr>
                      <wps:txbx>
                        <w:txbxContent>
                          <w:p w14:paraId="7AA8F864" w14:textId="40F0DE7F" w:rsidR="003B7CBF" w:rsidRPr="0034094A" w:rsidRDefault="003B7CBF" w:rsidP="00416AB7">
                            <w:pPr>
                              <w:jc w:val="center"/>
                              <w:rPr>
                                <w:sz w:val="14"/>
                              </w:rPr>
                            </w:pPr>
                            <w:r>
                              <w:rPr>
                                <w:sz w:val="14"/>
                              </w:rPr>
                              <w:t>BURIAL</w:t>
                            </w:r>
                            <w:r w:rsidRPr="0034094A">
                              <w:rPr>
                                <w:sz w:val="14"/>
                              </w:rPr>
                              <w:t xml:space="preserve">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A25DB" id="Text Box 21" o:spid="_x0000_s1035" type="#_x0000_t202" style="position:absolute;left:0;text-align:left;margin-left:208.65pt;margin-top:.5pt;width:98.1pt;height:1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" fillcolor="window" stroked="f" strokeweight=".5pt">
                <v:textbox>
                  <w:txbxContent>
                    <w:p w14:paraId="7AA8F864" w14:textId="40F0DE7F" w:rsidR="003B7CBF" w:rsidRPr="0034094A" w:rsidRDefault="003B7CBF" w:rsidP="00416AB7">
                      <w:pPr>
                        <w:jc w:val="center"/>
                        <w:rPr>
                          <w:sz w:val="14"/>
                        </w:rPr>
                      </w:pPr>
                      <w:r>
                        <w:rPr>
                          <w:sz w:val="14"/>
                        </w:rPr>
                        <w:t>BURIAL</w:t>
                      </w:r>
                      <w:r w:rsidRPr="0034094A">
                        <w:rPr>
                          <w:sz w:val="14"/>
                        </w:rPr>
                        <w:t xml:space="preserve"> SECTION</w:t>
                      </w:r>
                    </w:p>
                  </w:txbxContent>
                </v:textbox>
              </v:shape>
            </w:pict>
          </mc:Fallback>
        </mc:AlternateContent>
      </w:r>
      <w:r w:rsidR="00416AB7" w:rsidRPr="00383EB7">
        <w:rPr>
          <w:sz w:val="24"/>
          <w:szCs w:val="24"/>
        </w:rPr>
        <w:tab/>
      </w:r>
    </w:p>
    <w:p w14:paraId="168693C3" w14:textId="2935F267" w:rsidR="00416AB7" w:rsidRPr="00383EB7" w:rsidRDefault="00416AB7" w:rsidP="00383EB7">
      <w:pPr>
        <w:tabs>
          <w:tab w:val="left" w:pos="910"/>
        </w:tabs>
        <w:jc w:val="both"/>
        <w:rPr>
          <w:sz w:val="24"/>
          <w:szCs w:val="24"/>
        </w:rPr>
      </w:pPr>
    </w:p>
    <w:p w14:paraId="5A84ACEA" w14:textId="7BB008AD" w:rsidR="003C3EEF" w:rsidRPr="00383EB7" w:rsidRDefault="00372A6C" w:rsidP="00383EB7">
      <w:pPr>
        <w:pStyle w:val="Heading2"/>
        <w:tabs>
          <w:tab w:val="left" w:pos="426"/>
          <w:tab w:val="left" w:pos="720"/>
          <w:tab w:val="left" w:pos="1080"/>
        </w:tabs>
        <w:ind w:left="0"/>
        <w:rPr>
          <w:i/>
          <w:color w:val="000000"/>
          <w:sz w:val="24"/>
          <w:szCs w:val="24"/>
        </w:rPr>
      </w:pPr>
      <w:r w:rsidRPr="00383EB7">
        <w:rPr>
          <w:noProof/>
          <w:sz w:val="24"/>
          <w:szCs w:val="24"/>
        </w:rPr>
        <mc:AlternateContent>
          <mc:Choice Requires="wps">
            <w:drawing>
              <wp:anchor distT="0" distB="0" distL="114300" distR="114300" simplePos="0" relativeHeight="251666432" behindDoc="0" locked="0" layoutInCell="1" allowOverlap="1" wp14:anchorId="0F9AD51E" wp14:editId="753B6FF6">
                <wp:simplePos x="0" y="0"/>
                <wp:positionH relativeFrom="column">
                  <wp:posOffset>1610151</wp:posOffset>
                </wp:positionH>
                <wp:positionV relativeFrom="paragraph">
                  <wp:posOffset>45999</wp:posOffset>
                </wp:positionV>
                <wp:extent cx="4103370" cy="1075055"/>
                <wp:effectExtent l="0" t="0" r="11430" b="10795"/>
                <wp:wrapNone/>
                <wp:docPr id="17" name="L-Shape 17"/>
                <wp:cNvGraphicFramePr/>
                <a:graphic xmlns:a="http://schemas.openxmlformats.org/drawingml/2006/main">
                  <a:graphicData uri="http://schemas.microsoft.com/office/word/2010/wordprocessingShape">
                    <wps:wsp>
                      <wps:cNvSpPr/>
                      <wps:spPr>
                        <a:xfrm flipH="1">
                          <a:off x="0" y="0"/>
                          <a:ext cx="4103370" cy="1075055"/>
                        </a:xfrm>
                        <a:prstGeom prst="corner">
                          <a:avLst>
                            <a:gd name="adj1" fmla="val 60389"/>
                            <a:gd name="adj2" fmla="val 7411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AA185" id="L-Shape 17" o:spid="_x0000_s1026" style="position:absolute;margin-left:126.8pt;margin-top:3.6pt;width:323.1pt;height:84.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03370,107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" path="m,l796799,r,425840l4103370,425840r,649215l,1075055,,xe" filled="f" strokecolor="black [3213]" strokeweight="1pt">
                <v:path arrowok="t" o:connecttype="custom" o:connectlocs="0,0;796799,0;796799,425840;4103370,425840;4103370,1075055;0,1075055;0,0" o:connectangles="0,0,0,0,0,0,0"/>
              </v:shape>
            </w:pict>
          </mc:Fallback>
        </mc:AlternateContent>
      </w:r>
      <w:r w:rsidR="00404BC0" w:rsidRPr="00383EB7">
        <w:rPr>
          <w:noProof/>
          <w:sz w:val="24"/>
          <w:szCs w:val="24"/>
        </w:rPr>
        <mc:AlternateContent>
          <mc:Choice Requires="wps">
            <w:drawing>
              <wp:anchor distT="0" distB="0" distL="114300" distR="114300" simplePos="0" relativeHeight="251673600" behindDoc="0" locked="0" layoutInCell="1" allowOverlap="1" wp14:anchorId="780BC1E1" wp14:editId="0C8F6A29">
                <wp:simplePos x="0" y="0"/>
                <wp:positionH relativeFrom="column">
                  <wp:posOffset>2690237</wp:posOffset>
                </wp:positionH>
                <wp:positionV relativeFrom="paragraph">
                  <wp:posOffset>666262</wp:posOffset>
                </wp:positionV>
                <wp:extent cx="1245996" cy="30145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1245996" cy="301450"/>
                        </a:xfrm>
                        <a:prstGeom prst="rect">
                          <a:avLst/>
                        </a:prstGeom>
                        <a:solidFill>
                          <a:sysClr val="window" lastClr="FFFFFF"/>
                        </a:solidFill>
                        <a:ln w="6350">
                          <a:noFill/>
                        </a:ln>
                      </wps:spPr>
                      <wps:txbx>
                        <w:txbxContent>
                          <w:p w14:paraId="42C6C704" w14:textId="2B92217D" w:rsidR="003B7CBF" w:rsidRPr="0034094A" w:rsidRDefault="003B7CBF" w:rsidP="00416AB7">
                            <w:pPr>
                              <w:jc w:val="center"/>
                              <w:rPr>
                                <w:sz w:val="14"/>
                              </w:rPr>
                            </w:pPr>
                            <w:r>
                              <w:rPr>
                                <w:sz w:val="14"/>
                              </w:rPr>
                              <w:t>BURIAL</w:t>
                            </w:r>
                            <w:r w:rsidRPr="0034094A">
                              <w:rPr>
                                <w:sz w:val="14"/>
                              </w:rPr>
                              <w:t xml:space="preserve"> SECTION</w:t>
                            </w:r>
                          </w:p>
                          <w:p w14:paraId="5ECDB2AD" w14:textId="77777777" w:rsidR="003B7CBF" w:rsidRDefault="003B7CBF" w:rsidP="00416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BC1E1" id="Text Box 24" o:spid="_x0000_s1036" type="#_x0000_t202" style="position:absolute;left:0;text-align:left;margin-left:211.85pt;margin-top:52.45pt;width:98.1pt;height:23.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" fillcolor="window" stroked="f" strokeweight=".5pt">
                <v:textbox>
                  <w:txbxContent>
                    <w:p w14:paraId="42C6C704" w14:textId="2B92217D" w:rsidR="003B7CBF" w:rsidRPr="0034094A" w:rsidRDefault="003B7CBF" w:rsidP="00416AB7">
                      <w:pPr>
                        <w:jc w:val="center"/>
                        <w:rPr>
                          <w:sz w:val="14"/>
                        </w:rPr>
                      </w:pPr>
                      <w:r>
                        <w:rPr>
                          <w:sz w:val="14"/>
                        </w:rPr>
                        <w:t>BURIAL</w:t>
                      </w:r>
                      <w:r w:rsidRPr="0034094A">
                        <w:rPr>
                          <w:sz w:val="14"/>
                        </w:rPr>
                        <w:t xml:space="preserve"> SECTION</w:t>
                      </w:r>
                    </w:p>
                    <w:p w14:paraId="5ECDB2AD" w14:textId="77777777" w:rsidR="003B7CBF" w:rsidRDefault="003B7CBF" w:rsidP="00416AB7"/>
                  </w:txbxContent>
                </v:textbox>
              </v:shape>
            </w:pict>
          </mc:Fallback>
        </mc:AlternateContent>
      </w:r>
    </w:p>
    <w:p w14:paraId="47DE83BB" w14:textId="77777777" w:rsidR="00E73FAB" w:rsidRDefault="00E73FAB" w:rsidP="00383EB7">
      <w:pPr>
        <w:jc w:val="both"/>
        <w:rPr>
          <w:b/>
          <w:bCs/>
          <w:color w:val="000000"/>
          <w:sz w:val="24"/>
          <w:szCs w:val="24"/>
        </w:rPr>
      </w:pPr>
    </w:p>
    <w:p w14:paraId="7D4CA74B" w14:textId="77777777" w:rsidR="00E73FAB" w:rsidRDefault="00E73FAB" w:rsidP="00383EB7">
      <w:pPr>
        <w:jc w:val="both"/>
        <w:rPr>
          <w:b/>
          <w:bCs/>
          <w:color w:val="000000"/>
          <w:sz w:val="24"/>
          <w:szCs w:val="24"/>
        </w:rPr>
      </w:pPr>
    </w:p>
    <w:p w14:paraId="1E296D74" w14:textId="77777777" w:rsidR="00E73FAB" w:rsidRDefault="00E73FAB" w:rsidP="00383EB7">
      <w:pPr>
        <w:jc w:val="both"/>
        <w:rPr>
          <w:b/>
          <w:bCs/>
          <w:color w:val="000000"/>
          <w:sz w:val="24"/>
          <w:szCs w:val="24"/>
        </w:rPr>
      </w:pPr>
    </w:p>
    <w:p w14:paraId="068B39E8" w14:textId="77777777" w:rsidR="00E73FAB" w:rsidRDefault="00E73FAB" w:rsidP="00383EB7">
      <w:pPr>
        <w:jc w:val="both"/>
        <w:rPr>
          <w:b/>
          <w:bCs/>
          <w:color w:val="000000"/>
          <w:sz w:val="24"/>
          <w:szCs w:val="24"/>
        </w:rPr>
      </w:pPr>
    </w:p>
    <w:p w14:paraId="7BE9AF76" w14:textId="77777777" w:rsidR="00E73FAB" w:rsidRDefault="00E73FAB" w:rsidP="00383EB7">
      <w:pPr>
        <w:jc w:val="both"/>
        <w:rPr>
          <w:b/>
          <w:bCs/>
          <w:color w:val="000000"/>
          <w:sz w:val="24"/>
          <w:szCs w:val="24"/>
        </w:rPr>
      </w:pPr>
    </w:p>
    <w:p w14:paraId="4C7AF31F" w14:textId="2639366D" w:rsidR="0097006B" w:rsidRPr="00383EB7" w:rsidRDefault="0097006B" w:rsidP="00383EB7">
      <w:pPr>
        <w:jc w:val="both"/>
        <w:rPr>
          <w:b/>
          <w:bCs/>
          <w:color w:val="000000"/>
          <w:sz w:val="24"/>
          <w:szCs w:val="24"/>
        </w:rPr>
      </w:pPr>
      <w:r w:rsidRPr="00383EB7">
        <w:rPr>
          <w:b/>
          <w:bCs/>
          <w:color w:val="000000"/>
          <w:sz w:val="24"/>
          <w:szCs w:val="24"/>
        </w:rPr>
        <w:lastRenderedPageBreak/>
        <w:t xml:space="preserve">Information for Families and </w:t>
      </w:r>
      <w:r w:rsidR="0038740C" w:rsidRPr="00383EB7">
        <w:rPr>
          <w:b/>
          <w:bCs/>
          <w:color w:val="000000"/>
          <w:sz w:val="24"/>
          <w:szCs w:val="24"/>
        </w:rPr>
        <w:t>F</w:t>
      </w:r>
      <w:r w:rsidRPr="00383EB7">
        <w:rPr>
          <w:b/>
          <w:bCs/>
          <w:color w:val="000000"/>
          <w:sz w:val="24"/>
          <w:szCs w:val="24"/>
        </w:rPr>
        <w:t>riends</w:t>
      </w:r>
    </w:p>
    <w:p w14:paraId="2F2632F1" w14:textId="77777777" w:rsidR="0097006B" w:rsidRPr="00383EB7" w:rsidRDefault="0097006B" w:rsidP="00383EB7">
      <w:pPr>
        <w:jc w:val="both"/>
        <w:rPr>
          <w:b/>
          <w:bCs/>
          <w:color w:val="000000"/>
          <w:sz w:val="24"/>
          <w:szCs w:val="24"/>
        </w:rPr>
      </w:pPr>
    </w:p>
    <w:p w14:paraId="365EEECE" w14:textId="00AAA5AC" w:rsidR="001314EB" w:rsidRPr="00383EB7" w:rsidRDefault="001314EB" w:rsidP="00383EB7">
      <w:pPr>
        <w:jc w:val="both"/>
        <w:rPr>
          <w:color w:val="000000"/>
          <w:sz w:val="24"/>
          <w:szCs w:val="24"/>
        </w:rPr>
      </w:pPr>
      <w:r w:rsidRPr="00383EB7">
        <w:rPr>
          <w:color w:val="000000"/>
          <w:sz w:val="24"/>
          <w:szCs w:val="24"/>
        </w:rPr>
        <w:t>The Cemetery is open to the public throughout the year</w:t>
      </w:r>
      <w:r w:rsidR="00C91710">
        <w:rPr>
          <w:rStyle w:val="FootnoteReference"/>
          <w:color w:val="000000"/>
          <w:sz w:val="24"/>
          <w:szCs w:val="24"/>
        </w:rPr>
        <w:footnoteReference w:id="1"/>
      </w:r>
      <w:r w:rsidR="00C91710">
        <w:rPr>
          <w:color w:val="000000"/>
          <w:sz w:val="24"/>
          <w:szCs w:val="24"/>
        </w:rPr>
        <w:t>.</w:t>
      </w:r>
    </w:p>
    <w:p w14:paraId="212244D5" w14:textId="3AB771E0" w:rsidR="001314EB" w:rsidRPr="00383EB7" w:rsidRDefault="001314EB" w:rsidP="00383EB7">
      <w:pPr>
        <w:jc w:val="both"/>
        <w:rPr>
          <w:color w:val="000000"/>
          <w:sz w:val="24"/>
          <w:szCs w:val="24"/>
        </w:rPr>
      </w:pPr>
    </w:p>
    <w:p w14:paraId="2A9877B1" w14:textId="280103EB" w:rsidR="001314EB" w:rsidRPr="00383EB7" w:rsidRDefault="001314EB" w:rsidP="00383EB7">
      <w:pPr>
        <w:jc w:val="both"/>
        <w:rPr>
          <w:color w:val="000000"/>
          <w:sz w:val="24"/>
          <w:szCs w:val="24"/>
        </w:rPr>
      </w:pPr>
      <w:r w:rsidRPr="00383EB7">
        <w:rPr>
          <w:color w:val="000000"/>
          <w:sz w:val="24"/>
          <w:szCs w:val="24"/>
        </w:rPr>
        <w:t>The Cemetery offers the</w:t>
      </w:r>
      <w:r w:rsidR="00C91710">
        <w:rPr>
          <w:color w:val="000000"/>
          <w:sz w:val="24"/>
          <w:szCs w:val="24"/>
        </w:rPr>
        <w:t xml:space="preserve"> following</w:t>
      </w:r>
      <w:r w:rsidRPr="00383EB7">
        <w:rPr>
          <w:color w:val="000000"/>
          <w:sz w:val="24"/>
          <w:szCs w:val="24"/>
        </w:rPr>
        <w:t xml:space="preserve"> interment options:</w:t>
      </w:r>
    </w:p>
    <w:p w14:paraId="4D5E4E20" w14:textId="77777777" w:rsidR="001314EB" w:rsidRPr="00383EB7" w:rsidRDefault="001314EB" w:rsidP="00383EB7">
      <w:pPr>
        <w:ind w:left="426"/>
        <w:jc w:val="both"/>
        <w:rPr>
          <w:color w:val="000000"/>
          <w:sz w:val="24"/>
          <w:szCs w:val="24"/>
        </w:rPr>
      </w:pPr>
    </w:p>
    <w:p w14:paraId="284AA762" w14:textId="72FC1FD6" w:rsidR="0097006B" w:rsidRPr="00383EB7" w:rsidRDefault="0097006B" w:rsidP="00383EB7">
      <w:pPr>
        <w:jc w:val="both"/>
        <w:rPr>
          <w:i/>
          <w:iCs/>
          <w:color w:val="000000"/>
          <w:sz w:val="24"/>
          <w:szCs w:val="24"/>
        </w:rPr>
      </w:pPr>
      <w:r w:rsidRPr="00383EB7">
        <w:rPr>
          <w:i/>
          <w:iCs/>
          <w:color w:val="000000"/>
          <w:sz w:val="24"/>
          <w:szCs w:val="24"/>
        </w:rPr>
        <w:t xml:space="preserve">Burials </w:t>
      </w:r>
    </w:p>
    <w:p w14:paraId="53041B6A" w14:textId="6DC7D060" w:rsidR="0097006B" w:rsidRPr="00E73FAB" w:rsidRDefault="0097006B" w:rsidP="00383EB7">
      <w:pPr>
        <w:ind w:left="426"/>
        <w:jc w:val="both"/>
        <w:rPr>
          <w:sz w:val="24"/>
          <w:szCs w:val="24"/>
        </w:rPr>
      </w:pPr>
      <w:r w:rsidRPr="00E73FAB">
        <w:rPr>
          <w:sz w:val="24"/>
          <w:szCs w:val="24"/>
        </w:rPr>
        <w:t xml:space="preserve">There are 2 sections within the cemetery in which body burials can take place.  Only second interments in existing burial spaces </w:t>
      </w:r>
      <w:r w:rsidR="00632227" w:rsidRPr="00E73FAB">
        <w:rPr>
          <w:sz w:val="24"/>
          <w:szCs w:val="24"/>
        </w:rPr>
        <w:t xml:space="preserve">are now possible. </w:t>
      </w:r>
    </w:p>
    <w:p w14:paraId="5F9C8FEA" w14:textId="77777777" w:rsidR="0097006B" w:rsidRPr="00383EB7" w:rsidRDefault="0097006B" w:rsidP="00383EB7">
      <w:pPr>
        <w:jc w:val="both"/>
        <w:rPr>
          <w:color w:val="000000"/>
          <w:sz w:val="24"/>
          <w:szCs w:val="24"/>
        </w:rPr>
      </w:pPr>
    </w:p>
    <w:p w14:paraId="1449FF1E" w14:textId="77777777" w:rsidR="0097006B" w:rsidRPr="00383EB7" w:rsidRDefault="0097006B" w:rsidP="00383EB7">
      <w:pPr>
        <w:jc w:val="both"/>
        <w:rPr>
          <w:i/>
          <w:iCs/>
          <w:color w:val="000000"/>
          <w:sz w:val="24"/>
          <w:szCs w:val="24"/>
        </w:rPr>
      </w:pPr>
      <w:r w:rsidRPr="00383EB7">
        <w:rPr>
          <w:i/>
          <w:iCs/>
          <w:color w:val="000000"/>
          <w:sz w:val="24"/>
          <w:szCs w:val="24"/>
        </w:rPr>
        <w:t xml:space="preserve">Ashes </w:t>
      </w:r>
    </w:p>
    <w:p w14:paraId="5446AD06" w14:textId="7B7B2EC4" w:rsidR="0038740C" w:rsidRPr="00383EB7" w:rsidRDefault="0097006B" w:rsidP="00383EB7">
      <w:pPr>
        <w:ind w:left="426"/>
        <w:jc w:val="both"/>
        <w:rPr>
          <w:color w:val="000000"/>
          <w:sz w:val="24"/>
          <w:szCs w:val="24"/>
        </w:rPr>
      </w:pPr>
      <w:r w:rsidRPr="00383EB7">
        <w:rPr>
          <w:color w:val="000000"/>
          <w:sz w:val="24"/>
          <w:szCs w:val="24"/>
        </w:rPr>
        <w:t>The cemetery offers 2 types of ashes plots. The first i</w:t>
      </w:r>
      <w:r w:rsidR="000667BF">
        <w:rPr>
          <w:color w:val="000000"/>
          <w:sz w:val="24"/>
          <w:szCs w:val="24"/>
        </w:rPr>
        <w:t>s</w:t>
      </w:r>
      <w:r w:rsidRPr="00383EB7">
        <w:rPr>
          <w:color w:val="000000"/>
          <w:sz w:val="24"/>
          <w:szCs w:val="24"/>
        </w:rPr>
        <w:t xml:space="preserve"> the interment of ashes in an earthen plot. The second is the placing of ashes in a vault in the Garden of Remembrance. Ashes may also be interred in burial plots</w:t>
      </w:r>
      <w:r w:rsidR="00CE6B6B" w:rsidRPr="00383EB7">
        <w:rPr>
          <w:color w:val="000000"/>
          <w:sz w:val="24"/>
          <w:szCs w:val="24"/>
        </w:rPr>
        <w:t xml:space="preserve">, subject to space availability. </w:t>
      </w:r>
    </w:p>
    <w:p w14:paraId="6860FF5B" w14:textId="77777777" w:rsidR="0038740C" w:rsidRPr="00383EB7" w:rsidRDefault="0038740C" w:rsidP="00383EB7">
      <w:pPr>
        <w:jc w:val="both"/>
        <w:rPr>
          <w:color w:val="000000"/>
          <w:sz w:val="24"/>
          <w:szCs w:val="24"/>
        </w:rPr>
      </w:pPr>
    </w:p>
    <w:p w14:paraId="77A0F66F" w14:textId="77777777" w:rsidR="0038740C" w:rsidRPr="00383EB7" w:rsidRDefault="0038740C" w:rsidP="00383EB7">
      <w:pPr>
        <w:jc w:val="both"/>
        <w:rPr>
          <w:i/>
          <w:iCs/>
          <w:color w:val="000000"/>
          <w:sz w:val="24"/>
          <w:szCs w:val="24"/>
        </w:rPr>
      </w:pPr>
      <w:r w:rsidRPr="00383EB7">
        <w:rPr>
          <w:i/>
          <w:iCs/>
          <w:color w:val="000000"/>
          <w:sz w:val="24"/>
          <w:szCs w:val="24"/>
        </w:rPr>
        <w:t xml:space="preserve">Memorials </w:t>
      </w:r>
    </w:p>
    <w:p w14:paraId="369B183D" w14:textId="3BE47BD7" w:rsidR="0038740C" w:rsidRPr="00383EB7" w:rsidRDefault="0038740C" w:rsidP="00383EB7">
      <w:pPr>
        <w:ind w:left="426"/>
        <w:jc w:val="both"/>
        <w:rPr>
          <w:color w:val="000000"/>
          <w:sz w:val="24"/>
          <w:szCs w:val="24"/>
        </w:rPr>
      </w:pPr>
      <w:r w:rsidRPr="00383EB7">
        <w:rPr>
          <w:color w:val="000000"/>
          <w:sz w:val="24"/>
          <w:szCs w:val="24"/>
        </w:rPr>
        <w:t xml:space="preserve">Headstones can be placed, subject to approval, on burial and earthen ashes plots. </w:t>
      </w:r>
    </w:p>
    <w:p w14:paraId="75CCE615" w14:textId="4A0014F4" w:rsidR="0097006B" w:rsidRPr="00383EB7" w:rsidRDefault="0038740C" w:rsidP="00383EB7">
      <w:pPr>
        <w:ind w:left="426"/>
        <w:jc w:val="both"/>
        <w:rPr>
          <w:color w:val="000000"/>
          <w:sz w:val="24"/>
          <w:szCs w:val="24"/>
        </w:rPr>
      </w:pPr>
      <w:r w:rsidRPr="00383EB7">
        <w:rPr>
          <w:color w:val="000000"/>
          <w:sz w:val="24"/>
          <w:szCs w:val="24"/>
        </w:rPr>
        <w:t>Headstones are provided as part of the Vault in the Garden of Remembrance</w:t>
      </w:r>
      <w:r w:rsidR="00C91710">
        <w:rPr>
          <w:color w:val="000000"/>
          <w:sz w:val="24"/>
          <w:szCs w:val="24"/>
        </w:rPr>
        <w:t>.</w:t>
      </w:r>
      <w:r w:rsidR="0097006B" w:rsidRPr="00383EB7">
        <w:rPr>
          <w:color w:val="000000"/>
          <w:sz w:val="24"/>
          <w:szCs w:val="24"/>
        </w:rPr>
        <w:t xml:space="preserve">  </w:t>
      </w:r>
    </w:p>
    <w:p w14:paraId="6339C865" w14:textId="1133AC13" w:rsidR="0097006B" w:rsidRPr="00383EB7" w:rsidRDefault="0097006B" w:rsidP="00383EB7">
      <w:pPr>
        <w:jc w:val="both"/>
        <w:rPr>
          <w:b/>
          <w:bCs/>
          <w:color w:val="000000"/>
          <w:sz w:val="24"/>
          <w:szCs w:val="24"/>
        </w:rPr>
      </w:pPr>
    </w:p>
    <w:p w14:paraId="246835F0" w14:textId="77777777" w:rsidR="0038740C" w:rsidRPr="00383EB7" w:rsidRDefault="0038740C" w:rsidP="00383EB7">
      <w:pPr>
        <w:jc w:val="both"/>
        <w:rPr>
          <w:i/>
          <w:iCs/>
          <w:color w:val="000000"/>
          <w:sz w:val="24"/>
          <w:szCs w:val="24"/>
        </w:rPr>
      </w:pPr>
      <w:r w:rsidRPr="00383EB7">
        <w:rPr>
          <w:i/>
          <w:iCs/>
          <w:color w:val="000000"/>
          <w:sz w:val="24"/>
          <w:szCs w:val="24"/>
        </w:rPr>
        <w:t xml:space="preserve">Other </w:t>
      </w:r>
    </w:p>
    <w:p w14:paraId="35E9B1FB" w14:textId="673DAF5F" w:rsidR="00CE6B6B" w:rsidRPr="00383EB7" w:rsidRDefault="00CE6B6B" w:rsidP="00383EB7">
      <w:pPr>
        <w:ind w:left="426"/>
        <w:jc w:val="both"/>
        <w:rPr>
          <w:color w:val="000000"/>
          <w:sz w:val="24"/>
          <w:szCs w:val="24"/>
        </w:rPr>
      </w:pPr>
      <w:r w:rsidRPr="00383EB7">
        <w:rPr>
          <w:color w:val="000000"/>
          <w:sz w:val="24"/>
          <w:szCs w:val="24"/>
        </w:rPr>
        <w:t xml:space="preserve">Please help us to maintain </w:t>
      </w:r>
      <w:r w:rsidR="00C91710">
        <w:rPr>
          <w:color w:val="000000"/>
          <w:sz w:val="24"/>
          <w:szCs w:val="24"/>
        </w:rPr>
        <w:t xml:space="preserve">a </w:t>
      </w:r>
      <w:proofErr w:type="gramStart"/>
      <w:r w:rsidRPr="00383EB7">
        <w:rPr>
          <w:color w:val="000000"/>
          <w:sz w:val="24"/>
          <w:szCs w:val="24"/>
        </w:rPr>
        <w:t>high quality</w:t>
      </w:r>
      <w:proofErr w:type="gramEnd"/>
      <w:r w:rsidRPr="00383EB7">
        <w:rPr>
          <w:color w:val="000000"/>
          <w:sz w:val="24"/>
          <w:szCs w:val="24"/>
        </w:rPr>
        <w:t xml:space="preserve"> environment by:</w:t>
      </w:r>
    </w:p>
    <w:p w14:paraId="2C0232F6" w14:textId="77777777" w:rsidR="0038740C" w:rsidRPr="00383EB7" w:rsidRDefault="0038740C" w:rsidP="00383EB7">
      <w:pPr>
        <w:pStyle w:val="Heading2"/>
        <w:numPr>
          <w:ilvl w:val="0"/>
          <w:numId w:val="7"/>
        </w:numPr>
        <w:tabs>
          <w:tab w:val="left" w:pos="426"/>
          <w:tab w:val="left" w:pos="1080"/>
        </w:tabs>
        <w:ind w:left="851"/>
        <w:rPr>
          <w:b w:val="0"/>
          <w:color w:val="000000"/>
          <w:sz w:val="24"/>
          <w:szCs w:val="24"/>
        </w:rPr>
      </w:pPr>
      <w:r w:rsidRPr="00383EB7">
        <w:rPr>
          <w:b w:val="0"/>
          <w:bCs/>
          <w:sz w:val="24"/>
          <w:szCs w:val="24"/>
        </w:rPr>
        <w:t>Being respectful of others in the cemetery</w:t>
      </w:r>
      <w:r w:rsidRPr="00383EB7">
        <w:rPr>
          <w:b w:val="0"/>
          <w:bCs/>
          <w:color w:val="000000"/>
          <w:sz w:val="24"/>
          <w:szCs w:val="24"/>
        </w:rPr>
        <w:t xml:space="preserve"> </w:t>
      </w:r>
    </w:p>
    <w:p w14:paraId="70562B7B" w14:textId="77777777" w:rsidR="0038740C" w:rsidRPr="00383EB7" w:rsidRDefault="0038740C" w:rsidP="00383EB7">
      <w:pPr>
        <w:pStyle w:val="ListParagraph"/>
        <w:numPr>
          <w:ilvl w:val="0"/>
          <w:numId w:val="7"/>
        </w:numPr>
        <w:ind w:left="851"/>
        <w:jc w:val="both"/>
      </w:pPr>
      <w:r w:rsidRPr="00383EB7">
        <w:t>Place flowers in suitable receptacles and dispose of them in the bins provided</w:t>
      </w:r>
    </w:p>
    <w:p w14:paraId="365F31B6" w14:textId="72651C79" w:rsidR="001314EB" w:rsidRPr="00383EB7" w:rsidRDefault="00CE6B6B" w:rsidP="00383EB7">
      <w:pPr>
        <w:pStyle w:val="Heading2"/>
        <w:numPr>
          <w:ilvl w:val="0"/>
          <w:numId w:val="7"/>
        </w:numPr>
        <w:tabs>
          <w:tab w:val="left" w:pos="426"/>
          <w:tab w:val="left" w:pos="1080"/>
        </w:tabs>
        <w:ind w:left="851"/>
        <w:rPr>
          <w:b w:val="0"/>
          <w:color w:val="000000"/>
          <w:sz w:val="24"/>
          <w:szCs w:val="24"/>
        </w:rPr>
      </w:pPr>
      <w:r w:rsidRPr="00383EB7">
        <w:rPr>
          <w:b w:val="0"/>
          <w:color w:val="000000"/>
          <w:sz w:val="24"/>
          <w:szCs w:val="24"/>
        </w:rPr>
        <w:t>P</w:t>
      </w:r>
      <w:r w:rsidR="001314EB" w:rsidRPr="00383EB7">
        <w:rPr>
          <w:b w:val="0"/>
          <w:color w:val="000000"/>
          <w:sz w:val="24"/>
          <w:szCs w:val="24"/>
        </w:rPr>
        <w:t>lac</w:t>
      </w:r>
      <w:r w:rsidRPr="00383EB7">
        <w:rPr>
          <w:b w:val="0"/>
          <w:color w:val="000000"/>
          <w:sz w:val="24"/>
          <w:szCs w:val="24"/>
        </w:rPr>
        <w:t>ing</w:t>
      </w:r>
      <w:r w:rsidR="001314EB" w:rsidRPr="00383EB7">
        <w:rPr>
          <w:b w:val="0"/>
          <w:color w:val="000000"/>
          <w:sz w:val="24"/>
          <w:szCs w:val="24"/>
        </w:rPr>
        <w:t xml:space="preserve"> litter and waste in the bins provided</w:t>
      </w:r>
    </w:p>
    <w:p w14:paraId="4B76F364" w14:textId="56D302E7" w:rsidR="001314EB" w:rsidRPr="00383EB7" w:rsidRDefault="00CE6B6B" w:rsidP="00383EB7">
      <w:pPr>
        <w:pStyle w:val="ListParagraph"/>
        <w:numPr>
          <w:ilvl w:val="0"/>
          <w:numId w:val="7"/>
        </w:numPr>
        <w:ind w:left="851"/>
        <w:jc w:val="both"/>
      </w:pPr>
      <w:r w:rsidRPr="00383EB7">
        <w:t>K</w:t>
      </w:r>
      <w:r w:rsidR="001314EB" w:rsidRPr="00383EB7">
        <w:t>eep</w:t>
      </w:r>
      <w:r w:rsidRPr="00383EB7">
        <w:t>ing</w:t>
      </w:r>
      <w:r w:rsidR="001314EB" w:rsidRPr="00383EB7">
        <w:t xml:space="preserve"> dogs on leads and under control</w:t>
      </w:r>
    </w:p>
    <w:p w14:paraId="27D1B373" w14:textId="77777777" w:rsidR="0097006B" w:rsidRPr="00383EB7" w:rsidRDefault="0097006B" w:rsidP="00383EB7">
      <w:pPr>
        <w:jc w:val="both"/>
        <w:rPr>
          <w:b/>
          <w:bCs/>
          <w:color w:val="000000"/>
          <w:sz w:val="24"/>
          <w:szCs w:val="24"/>
        </w:rPr>
      </w:pPr>
    </w:p>
    <w:p w14:paraId="0D86D060" w14:textId="77777777" w:rsidR="0097006B" w:rsidRPr="00383EB7" w:rsidRDefault="0097006B" w:rsidP="00383EB7">
      <w:pPr>
        <w:jc w:val="both"/>
        <w:rPr>
          <w:b/>
          <w:bCs/>
          <w:color w:val="000000"/>
          <w:sz w:val="24"/>
          <w:szCs w:val="24"/>
        </w:rPr>
      </w:pPr>
    </w:p>
    <w:p w14:paraId="676BBF0A" w14:textId="06132D45" w:rsidR="0097006B" w:rsidRPr="00383EB7" w:rsidRDefault="00144AA4" w:rsidP="00383EB7">
      <w:pPr>
        <w:jc w:val="both"/>
        <w:rPr>
          <w:b/>
          <w:bCs/>
          <w:color w:val="000000"/>
          <w:sz w:val="24"/>
          <w:szCs w:val="24"/>
        </w:rPr>
      </w:pPr>
      <w:r>
        <w:rPr>
          <w:b/>
          <w:bCs/>
          <w:color w:val="000000"/>
          <w:sz w:val="24"/>
          <w:szCs w:val="24"/>
        </w:rPr>
        <w:t>Cemetery Regulations</w:t>
      </w:r>
    </w:p>
    <w:p w14:paraId="67D158F0" w14:textId="654DE0A1" w:rsidR="003C3EEF" w:rsidRPr="00383EB7" w:rsidRDefault="003C3EEF" w:rsidP="00383EB7">
      <w:pPr>
        <w:ind w:left="426"/>
        <w:jc w:val="both"/>
        <w:rPr>
          <w:color w:val="000000"/>
          <w:sz w:val="24"/>
          <w:szCs w:val="24"/>
        </w:rPr>
      </w:pPr>
    </w:p>
    <w:p w14:paraId="6B5E262A" w14:textId="47F4F24E" w:rsidR="002A6D4E" w:rsidRPr="00383EB7" w:rsidRDefault="002A6D4E" w:rsidP="00383EB7">
      <w:pPr>
        <w:pStyle w:val="Heading2"/>
        <w:tabs>
          <w:tab w:val="left" w:pos="426"/>
          <w:tab w:val="left" w:pos="720"/>
          <w:tab w:val="left" w:pos="1080"/>
        </w:tabs>
        <w:ind w:left="0"/>
        <w:rPr>
          <w:b w:val="0"/>
          <w:bCs/>
          <w:i/>
          <w:iCs/>
          <w:color w:val="000000"/>
          <w:sz w:val="24"/>
          <w:szCs w:val="24"/>
        </w:rPr>
      </w:pPr>
      <w:r w:rsidRPr="00383EB7">
        <w:rPr>
          <w:b w:val="0"/>
          <w:bCs/>
          <w:i/>
          <w:iCs/>
          <w:color w:val="000000"/>
          <w:sz w:val="24"/>
          <w:szCs w:val="24"/>
        </w:rPr>
        <w:t>Burial Arrangements</w:t>
      </w:r>
    </w:p>
    <w:p w14:paraId="0444602E" w14:textId="4E2A7B7C" w:rsidR="002A6D4E" w:rsidRPr="00383EB7" w:rsidRDefault="002A6D4E" w:rsidP="00383EB7">
      <w:pPr>
        <w:jc w:val="both"/>
        <w:rPr>
          <w:sz w:val="24"/>
          <w:szCs w:val="24"/>
        </w:rPr>
      </w:pPr>
    </w:p>
    <w:p w14:paraId="4ED0156B" w14:textId="1439C78E" w:rsidR="002A6D4E" w:rsidRDefault="002A6D4E" w:rsidP="00383EB7">
      <w:pPr>
        <w:ind w:left="426"/>
        <w:jc w:val="both"/>
        <w:rPr>
          <w:sz w:val="24"/>
          <w:szCs w:val="24"/>
        </w:rPr>
      </w:pPr>
      <w:r w:rsidRPr="00383EB7">
        <w:rPr>
          <w:sz w:val="24"/>
          <w:szCs w:val="24"/>
        </w:rPr>
        <w:t xml:space="preserve">Families can </w:t>
      </w:r>
      <w:proofErr w:type="gramStart"/>
      <w:r w:rsidRPr="00383EB7">
        <w:rPr>
          <w:sz w:val="24"/>
          <w:szCs w:val="24"/>
        </w:rPr>
        <w:t>make arrangements</w:t>
      </w:r>
      <w:proofErr w:type="gramEnd"/>
      <w:r w:rsidRPr="00383EB7">
        <w:rPr>
          <w:sz w:val="24"/>
          <w:szCs w:val="24"/>
        </w:rPr>
        <w:t xml:space="preserve"> for the burial of their loved one</w:t>
      </w:r>
      <w:r w:rsidR="00E16379">
        <w:rPr>
          <w:sz w:val="24"/>
          <w:szCs w:val="24"/>
        </w:rPr>
        <w:t>,</w:t>
      </w:r>
      <w:r w:rsidRPr="00383EB7">
        <w:rPr>
          <w:sz w:val="24"/>
          <w:szCs w:val="24"/>
        </w:rPr>
        <w:t xml:space="preserve"> either through a funeral director</w:t>
      </w:r>
      <w:r w:rsidR="00E16379">
        <w:rPr>
          <w:sz w:val="24"/>
          <w:szCs w:val="24"/>
        </w:rPr>
        <w:t>,</w:t>
      </w:r>
      <w:r w:rsidRPr="00383EB7">
        <w:rPr>
          <w:sz w:val="24"/>
          <w:szCs w:val="24"/>
        </w:rPr>
        <w:t xml:space="preserve"> or </w:t>
      </w:r>
      <w:r w:rsidR="00F640D7">
        <w:rPr>
          <w:sz w:val="24"/>
          <w:szCs w:val="24"/>
        </w:rPr>
        <w:t xml:space="preserve">directly </w:t>
      </w:r>
      <w:r w:rsidR="00B143C9" w:rsidRPr="00383EB7">
        <w:rPr>
          <w:sz w:val="24"/>
          <w:szCs w:val="24"/>
        </w:rPr>
        <w:t>through</w:t>
      </w:r>
      <w:r w:rsidRPr="00383EB7">
        <w:rPr>
          <w:sz w:val="24"/>
          <w:szCs w:val="24"/>
        </w:rPr>
        <w:t xml:space="preserve"> the council</w:t>
      </w:r>
      <w:r w:rsidR="00F640D7">
        <w:rPr>
          <w:sz w:val="24"/>
          <w:szCs w:val="24"/>
        </w:rPr>
        <w:t>.</w:t>
      </w:r>
      <w:r w:rsidRPr="00383EB7">
        <w:rPr>
          <w:sz w:val="24"/>
          <w:szCs w:val="24"/>
        </w:rPr>
        <w:t xml:space="preserve"> </w:t>
      </w:r>
    </w:p>
    <w:p w14:paraId="46332333" w14:textId="7C61900D" w:rsidR="00CC793D" w:rsidRDefault="00CC793D" w:rsidP="00383EB7">
      <w:pPr>
        <w:ind w:left="426"/>
        <w:jc w:val="both"/>
        <w:rPr>
          <w:sz w:val="24"/>
          <w:szCs w:val="24"/>
        </w:rPr>
      </w:pPr>
    </w:p>
    <w:p w14:paraId="45E047DF" w14:textId="640743C0" w:rsidR="00CC793D" w:rsidRDefault="00CC793D" w:rsidP="00383EB7">
      <w:pPr>
        <w:ind w:left="426"/>
        <w:jc w:val="both"/>
        <w:rPr>
          <w:i/>
          <w:iCs/>
          <w:sz w:val="24"/>
          <w:szCs w:val="24"/>
        </w:rPr>
      </w:pPr>
      <w:r w:rsidRPr="00CC793D">
        <w:rPr>
          <w:i/>
          <w:iCs/>
          <w:sz w:val="24"/>
          <w:szCs w:val="24"/>
        </w:rPr>
        <w:t>Using a Funeral Director</w:t>
      </w:r>
    </w:p>
    <w:p w14:paraId="05BEF7F1" w14:textId="77777777" w:rsidR="00CC793D" w:rsidRPr="00CC793D" w:rsidRDefault="00CC793D" w:rsidP="00383EB7">
      <w:pPr>
        <w:ind w:left="426"/>
        <w:jc w:val="both"/>
        <w:rPr>
          <w:i/>
          <w:iCs/>
          <w:sz w:val="24"/>
          <w:szCs w:val="24"/>
        </w:rPr>
      </w:pPr>
    </w:p>
    <w:p w14:paraId="37B6DF4F" w14:textId="46ED10FB" w:rsidR="00CC793D" w:rsidRPr="00753038" w:rsidRDefault="00CC793D" w:rsidP="00CC793D">
      <w:pPr>
        <w:ind w:left="426"/>
        <w:jc w:val="both"/>
        <w:rPr>
          <w:color w:val="212529"/>
          <w:sz w:val="24"/>
          <w:szCs w:val="24"/>
        </w:rPr>
      </w:pPr>
      <w:r w:rsidRPr="00CC793D">
        <w:rPr>
          <w:sz w:val="24"/>
          <w:szCs w:val="24"/>
        </w:rPr>
        <w:t xml:space="preserve">When </w:t>
      </w:r>
      <w:proofErr w:type="gramStart"/>
      <w:r w:rsidRPr="00CC793D">
        <w:rPr>
          <w:sz w:val="24"/>
          <w:szCs w:val="24"/>
        </w:rPr>
        <w:t>making arrangements</w:t>
      </w:r>
      <w:proofErr w:type="gramEnd"/>
      <w:r w:rsidRPr="00CC793D">
        <w:rPr>
          <w:sz w:val="24"/>
          <w:szCs w:val="24"/>
        </w:rPr>
        <w:t xml:space="preserve"> through a funeral director, families will be guided through the process.  </w:t>
      </w:r>
      <w:r w:rsidRPr="00CC793D">
        <w:rPr>
          <w:color w:val="212529"/>
          <w:sz w:val="24"/>
          <w:szCs w:val="24"/>
        </w:rPr>
        <w:t xml:space="preserve">The </w:t>
      </w:r>
      <w:r w:rsidRPr="00753038">
        <w:rPr>
          <w:color w:val="212529"/>
          <w:sz w:val="24"/>
          <w:szCs w:val="24"/>
        </w:rPr>
        <w:t>funeral director will tak</w:t>
      </w:r>
      <w:r w:rsidRPr="00CC793D">
        <w:rPr>
          <w:color w:val="212529"/>
          <w:sz w:val="24"/>
          <w:szCs w:val="24"/>
        </w:rPr>
        <w:t>e</w:t>
      </w:r>
      <w:r w:rsidRPr="00753038">
        <w:rPr>
          <w:color w:val="212529"/>
          <w:sz w:val="24"/>
          <w:szCs w:val="24"/>
        </w:rPr>
        <w:t xml:space="preserve"> on the practical aspects of arranging </w:t>
      </w:r>
      <w:r w:rsidRPr="00CC793D">
        <w:rPr>
          <w:color w:val="212529"/>
          <w:sz w:val="24"/>
          <w:szCs w:val="24"/>
        </w:rPr>
        <w:t xml:space="preserve">the </w:t>
      </w:r>
      <w:r w:rsidRPr="00753038">
        <w:rPr>
          <w:color w:val="212529"/>
          <w:sz w:val="24"/>
          <w:szCs w:val="24"/>
        </w:rPr>
        <w:t>funeral, including:</w:t>
      </w:r>
    </w:p>
    <w:p w14:paraId="7DA1A200" w14:textId="77777777" w:rsidR="00CC793D" w:rsidRPr="00753038" w:rsidRDefault="00CC793D" w:rsidP="00CC793D">
      <w:pPr>
        <w:numPr>
          <w:ilvl w:val="0"/>
          <w:numId w:val="10"/>
        </w:numPr>
        <w:shd w:val="clear" w:color="auto" w:fill="FFFFFF"/>
        <w:overflowPunct/>
        <w:autoSpaceDE/>
        <w:autoSpaceDN/>
        <w:adjustRightInd/>
        <w:spacing w:before="100" w:beforeAutospacing="1" w:after="100" w:afterAutospacing="1"/>
        <w:jc w:val="both"/>
        <w:textAlignment w:val="auto"/>
        <w:rPr>
          <w:color w:val="212529"/>
          <w:sz w:val="24"/>
          <w:szCs w:val="24"/>
        </w:rPr>
      </w:pPr>
      <w:r w:rsidRPr="00753038">
        <w:rPr>
          <w:color w:val="212529"/>
          <w:sz w:val="24"/>
          <w:szCs w:val="24"/>
        </w:rPr>
        <w:t>Organising the collection of your loved one from a hospital, nursing home or home address, and transport to the chosen funeral home</w:t>
      </w:r>
    </w:p>
    <w:p w14:paraId="3CD0E511" w14:textId="77777777" w:rsidR="00CC793D" w:rsidRPr="00753038" w:rsidRDefault="00CC793D" w:rsidP="00CC793D">
      <w:pPr>
        <w:numPr>
          <w:ilvl w:val="0"/>
          <w:numId w:val="10"/>
        </w:numPr>
        <w:shd w:val="clear" w:color="auto" w:fill="FFFFFF"/>
        <w:overflowPunct/>
        <w:autoSpaceDE/>
        <w:autoSpaceDN/>
        <w:adjustRightInd/>
        <w:spacing w:before="100" w:beforeAutospacing="1" w:after="100" w:afterAutospacing="1"/>
        <w:jc w:val="both"/>
        <w:textAlignment w:val="auto"/>
        <w:rPr>
          <w:color w:val="212529"/>
          <w:sz w:val="24"/>
          <w:szCs w:val="24"/>
        </w:rPr>
      </w:pPr>
      <w:r w:rsidRPr="00CC793D">
        <w:rPr>
          <w:color w:val="212529"/>
          <w:sz w:val="24"/>
          <w:szCs w:val="24"/>
        </w:rPr>
        <w:t>C</w:t>
      </w:r>
      <w:r w:rsidRPr="00753038">
        <w:rPr>
          <w:color w:val="212529"/>
          <w:sz w:val="24"/>
          <w:szCs w:val="24"/>
        </w:rPr>
        <w:t>aring for the deceased and making a private chapel of rest available where family and friends can pay their last respects</w:t>
      </w:r>
    </w:p>
    <w:p w14:paraId="34F09BD0" w14:textId="77777777" w:rsidR="00CC793D" w:rsidRPr="00753038" w:rsidRDefault="00CC793D" w:rsidP="00CC793D">
      <w:pPr>
        <w:numPr>
          <w:ilvl w:val="0"/>
          <w:numId w:val="10"/>
        </w:numPr>
        <w:shd w:val="clear" w:color="auto" w:fill="FFFFFF"/>
        <w:overflowPunct/>
        <w:autoSpaceDE/>
        <w:autoSpaceDN/>
        <w:adjustRightInd/>
        <w:spacing w:before="100" w:beforeAutospacing="1" w:after="100" w:afterAutospacing="1"/>
        <w:jc w:val="both"/>
        <w:textAlignment w:val="auto"/>
        <w:rPr>
          <w:color w:val="212529"/>
          <w:sz w:val="24"/>
          <w:szCs w:val="24"/>
        </w:rPr>
      </w:pPr>
      <w:r w:rsidRPr="00753038">
        <w:rPr>
          <w:color w:val="212529"/>
          <w:sz w:val="24"/>
          <w:szCs w:val="24"/>
        </w:rPr>
        <w:lastRenderedPageBreak/>
        <w:t>Guiding you through legal processes such as registering the death and completing documentation</w:t>
      </w:r>
    </w:p>
    <w:p w14:paraId="0D963DDA" w14:textId="77777777" w:rsidR="00CC793D" w:rsidRPr="00753038" w:rsidRDefault="00CC793D" w:rsidP="00CC793D">
      <w:pPr>
        <w:numPr>
          <w:ilvl w:val="0"/>
          <w:numId w:val="10"/>
        </w:numPr>
        <w:shd w:val="clear" w:color="auto" w:fill="FFFFFF"/>
        <w:overflowPunct/>
        <w:autoSpaceDE/>
        <w:autoSpaceDN/>
        <w:adjustRightInd/>
        <w:spacing w:before="100" w:beforeAutospacing="1" w:after="100" w:afterAutospacing="1"/>
        <w:jc w:val="both"/>
        <w:textAlignment w:val="auto"/>
        <w:rPr>
          <w:color w:val="212529"/>
          <w:sz w:val="24"/>
          <w:szCs w:val="24"/>
        </w:rPr>
      </w:pPr>
      <w:r w:rsidRPr="00753038">
        <w:rPr>
          <w:color w:val="212529"/>
          <w:sz w:val="24"/>
          <w:szCs w:val="24"/>
        </w:rPr>
        <w:t>Liaising with the churchyard or cemetery to set the date and time of the funeral</w:t>
      </w:r>
    </w:p>
    <w:p w14:paraId="57CF8C04" w14:textId="77777777" w:rsidR="00CC793D" w:rsidRPr="00753038" w:rsidRDefault="00CC793D" w:rsidP="00CC793D">
      <w:pPr>
        <w:numPr>
          <w:ilvl w:val="0"/>
          <w:numId w:val="10"/>
        </w:numPr>
        <w:shd w:val="clear" w:color="auto" w:fill="FFFFFF"/>
        <w:overflowPunct/>
        <w:autoSpaceDE/>
        <w:autoSpaceDN/>
        <w:adjustRightInd/>
        <w:spacing w:before="100" w:beforeAutospacing="1" w:after="100" w:afterAutospacing="1"/>
        <w:jc w:val="both"/>
        <w:textAlignment w:val="auto"/>
        <w:rPr>
          <w:color w:val="212529"/>
          <w:sz w:val="24"/>
          <w:szCs w:val="24"/>
        </w:rPr>
      </w:pPr>
      <w:r w:rsidRPr="00753038">
        <w:rPr>
          <w:color w:val="212529"/>
          <w:sz w:val="24"/>
          <w:szCs w:val="24"/>
        </w:rPr>
        <w:t>Paying disbursements such as crematorium fees on your behalf</w:t>
      </w:r>
    </w:p>
    <w:p w14:paraId="503B5BA8" w14:textId="77777777" w:rsidR="00CC793D" w:rsidRPr="00753038" w:rsidRDefault="00CC793D" w:rsidP="00CC793D">
      <w:pPr>
        <w:numPr>
          <w:ilvl w:val="0"/>
          <w:numId w:val="10"/>
        </w:numPr>
        <w:shd w:val="clear" w:color="auto" w:fill="FFFFFF"/>
        <w:overflowPunct/>
        <w:autoSpaceDE/>
        <w:autoSpaceDN/>
        <w:adjustRightInd/>
        <w:spacing w:before="100" w:beforeAutospacing="1" w:after="100" w:afterAutospacing="1"/>
        <w:jc w:val="both"/>
        <w:textAlignment w:val="auto"/>
        <w:rPr>
          <w:color w:val="212529"/>
          <w:sz w:val="24"/>
          <w:szCs w:val="24"/>
        </w:rPr>
      </w:pPr>
      <w:r w:rsidRPr="00753038">
        <w:rPr>
          <w:color w:val="212529"/>
          <w:sz w:val="24"/>
          <w:szCs w:val="24"/>
        </w:rPr>
        <w:t>Arranging floral tributes and newspaper announcements if require</w:t>
      </w:r>
      <w:r w:rsidRPr="00CC793D">
        <w:rPr>
          <w:color w:val="212529"/>
          <w:sz w:val="24"/>
          <w:szCs w:val="24"/>
        </w:rPr>
        <w:t>d</w:t>
      </w:r>
    </w:p>
    <w:p w14:paraId="10380C95" w14:textId="77777777" w:rsidR="00CC793D" w:rsidRPr="00CC793D" w:rsidRDefault="00CC793D" w:rsidP="00CC793D">
      <w:pPr>
        <w:numPr>
          <w:ilvl w:val="0"/>
          <w:numId w:val="10"/>
        </w:numPr>
        <w:shd w:val="clear" w:color="auto" w:fill="FFFFFF"/>
        <w:overflowPunct/>
        <w:autoSpaceDE/>
        <w:autoSpaceDN/>
        <w:adjustRightInd/>
        <w:spacing w:before="100" w:beforeAutospacing="1" w:after="100" w:afterAutospacing="1"/>
        <w:jc w:val="both"/>
        <w:textAlignment w:val="auto"/>
        <w:rPr>
          <w:color w:val="212529"/>
          <w:sz w:val="24"/>
          <w:szCs w:val="24"/>
        </w:rPr>
      </w:pPr>
      <w:r w:rsidRPr="00753038">
        <w:rPr>
          <w:color w:val="212529"/>
          <w:sz w:val="24"/>
          <w:szCs w:val="24"/>
        </w:rPr>
        <w:t>Arranging your loved one’s journey to the place of the funeral service, and providing vehicles as required for family and mourners</w:t>
      </w:r>
    </w:p>
    <w:p w14:paraId="2FDE84AF" w14:textId="3FBE2225" w:rsidR="00144AA4" w:rsidRDefault="00144AA4" w:rsidP="00CC793D">
      <w:pPr>
        <w:shd w:val="clear" w:color="auto" w:fill="FFFFFF"/>
        <w:overflowPunct/>
        <w:autoSpaceDE/>
        <w:autoSpaceDN/>
        <w:adjustRightInd/>
        <w:spacing w:before="100" w:beforeAutospacing="1" w:after="100" w:afterAutospacing="1"/>
        <w:ind w:left="284"/>
        <w:jc w:val="both"/>
        <w:textAlignment w:val="auto"/>
        <w:rPr>
          <w:color w:val="000000"/>
          <w:sz w:val="24"/>
          <w:szCs w:val="24"/>
        </w:rPr>
      </w:pPr>
      <w:r>
        <w:rPr>
          <w:color w:val="000000"/>
          <w:sz w:val="24"/>
          <w:szCs w:val="24"/>
        </w:rPr>
        <w:t>Funeral directors seeking to work in Houghton Regis Cemetery must supply suitable insurance certification</w:t>
      </w:r>
      <w:r w:rsidR="000667BF">
        <w:rPr>
          <w:color w:val="000000"/>
          <w:sz w:val="24"/>
          <w:szCs w:val="24"/>
        </w:rPr>
        <w:t>.</w:t>
      </w:r>
      <w:r>
        <w:rPr>
          <w:color w:val="000000"/>
          <w:sz w:val="24"/>
          <w:szCs w:val="24"/>
        </w:rPr>
        <w:t xml:space="preserve"> </w:t>
      </w:r>
    </w:p>
    <w:p w14:paraId="55966559" w14:textId="06637079" w:rsidR="00CC793D" w:rsidRPr="00CC793D" w:rsidRDefault="00CC793D" w:rsidP="00CC793D">
      <w:pPr>
        <w:shd w:val="clear" w:color="auto" w:fill="FFFFFF"/>
        <w:overflowPunct/>
        <w:autoSpaceDE/>
        <w:autoSpaceDN/>
        <w:adjustRightInd/>
        <w:spacing w:before="100" w:beforeAutospacing="1" w:after="100" w:afterAutospacing="1"/>
        <w:ind w:left="284"/>
        <w:jc w:val="both"/>
        <w:textAlignment w:val="auto"/>
        <w:rPr>
          <w:i/>
          <w:iCs/>
          <w:color w:val="212529"/>
          <w:sz w:val="24"/>
          <w:szCs w:val="24"/>
        </w:rPr>
      </w:pPr>
      <w:r w:rsidRPr="00CC793D">
        <w:rPr>
          <w:i/>
          <w:iCs/>
          <w:color w:val="212529"/>
          <w:sz w:val="24"/>
          <w:szCs w:val="24"/>
        </w:rPr>
        <w:t xml:space="preserve">Booking </w:t>
      </w:r>
      <w:proofErr w:type="gramStart"/>
      <w:r w:rsidRPr="00CC793D">
        <w:rPr>
          <w:i/>
          <w:iCs/>
          <w:color w:val="212529"/>
          <w:sz w:val="24"/>
          <w:szCs w:val="24"/>
        </w:rPr>
        <w:t>direct</w:t>
      </w:r>
      <w:proofErr w:type="gramEnd"/>
      <w:r w:rsidRPr="00CC793D">
        <w:rPr>
          <w:i/>
          <w:iCs/>
          <w:color w:val="212529"/>
          <w:sz w:val="24"/>
          <w:szCs w:val="24"/>
        </w:rPr>
        <w:t xml:space="preserve"> with the council </w:t>
      </w:r>
    </w:p>
    <w:p w14:paraId="51476DB8" w14:textId="63DFF171" w:rsidR="00CC793D" w:rsidRDefault="00CC793D" w:rsidP="00CC793D">
      <w:pPr>
        <w:shd w:val="clear" w:color="auto" w:fill="FFFFFF"/>
        <w:overflowPunct/>
        <w:autoSpaceDE/>
        <w:autoSpaceDN/>
        <w:adjustRightInd/>
        <w:spacing w:before="100" w:beforeAutospacing="1" w:after="100" w:afterAutospacing="1"/>
        <w:ind w:left="284"/>
        <w:jc w:val="both"/>
        <w:textAlignment w:val="auto"/>
        <w:rPr>
          <w:sz w:val="24"/>
          <w:szCs w:val="24"/>
        </w:rPr>
      </w:pPr>
      <w:r w:rsidRPr="00CC793D">
        <w:rPr>
          <w:color w:val="212529"/>
          <w:sz w:val="24"/>
          <w:szCs w:val="24"/>
        </w:rPr>
        <w:t xml:space="preserve">Families </w:t>
      </w:r>
      <w:proofErr w:type="gramStart"/>
      <w:r w:rsidRPr="00CC793D">
        <w:rPr>
          <w:color w:val="212529"/>
          <w:sz w:val="24"/>
          <w:szCs w:val="24"/>
        </w:rPr>
        <w:t>are able to</w:t>
      </w:r>
      <w:proofErr w:type="gramEnd"/>
      <w:r w:rsidRPr="00CC793D">
        <w:rPr>
          <w:color w:val="212529"/>
          <w:sz w:val="24"/>
          <w:szCs w:val="24"/>
        </w:rPr>
        <w:t xml:space="preserve"> book interments directly with the council. The council will provide support and guidance to book the interment at the Houghton Regis Cemetery. Families will need to make their own arrangements for any additional services</w:t>
      </w:r>
      <w:r w:rsidRPr="00CC793D">
        <w:rPr>
          <w:sz w:val="24"/>
          <w:szCs w:val="24"/>
        </w:rPr>
        <w:t xml:space="preserve">. </w:t>
      </w:r>
      <w:r w:rsidR="00387CFA">
        <w:rPr>
          <w:sz w:val="24"/>
          <w:szCs w:val="24"/>
        </w:rPr>
        <w:t>Consideration should be given to the following</w:t>
      </w:r>
      <w:r w:rsidR="00F640D7">
        <w:rPr>
          <w:sz w:val="24"/>
          <w:szCs w:val="24"/>
        </w:rPr>
        <w:t>,</w:t>
      </w:r>
      <w:r w:rsidR="00387CFA">
        <w:rPr>
          <w:sz w:val="24"/>
          <w:szCs w:val="24"/>
        </w:rPr>
        <w:t xml:space="preserve"> as these services </w:t>
      </w:r>
      <w:r w:rsidR="00F640D7">
        <w:rPr>
          <w:sz w:val="24"/>
          <w:szCs w:val="24"/>
        </w:rPr>
        <w:t xml:space="preserve">are not </w:t>
      </w:r>
      <w:r w:rsidR="00387CFA">
        <w:rPr>
          <w:sz w:val="24"/>
          <w:szCs w:val="24"/>
        </w:rPr>
        <w:t>provided by the council:</w:t>
      </w:r>
    </w:p>
    <w:p w14:paraId="42F72FB9" w14:textId="16B64296" w:rsidR="00387CFA" w:rsidRPr="00387CFA" w:rsidRDefault="00387CFA" w:rsidP="00387CFA">
      <w:pPr>
        <w:pStyle w:val="ListParagraph"/>
        <w:numPr>
          <w:ilvl w:val="0"/>
          <w:numId w:val="11"/>
        </w:numPr>
        <w:shd w:val="clear" w:color="auto" w:fill="FFFFFF"/>
        <w:spacing w:before="100" w:beforeAutospacing="1" w:after="100" w:afterAutospacing="1"/>
        <w:jc w:val="both"/>
        <w:rPr>
          <w:color w:val="212529"/>
        </w:rPr>
      </w:pPr>
      <w:r w:rsidRPr="00387CFA">
        <w:t xml:space="preserve">Transportation (between </w:t>
      </w:r>
      <w:r w:rsidRPr="00387CFA">
        <w:rPr>
          <w:color w:val="212529"/>
        </w:rPr>
        <w:t>place of death / crematorium / cemetery)</w:t>
      </w:r>
    </w:p>
    <w:p w14:paraId="692533E1" w14:textId="5681B741" w:rsidR="00387CFA" w:rsidRPr="00387CFA" w:rsidRDefault="00387CFA" w:rsidP="00387CFA">
      <w:pPr>
        <w:pStyle w:val="ListParagraph"/>
        <w:numPr>
          <w:ilvl w:val="0"/>
          <w:numId w:val="11"/>
        </w:numPr>
        <w:shd w:val="clear" w:color="auto" w:fill="FFFFFF"/>
        <w:spacing w:before="100" w:beforeAutospacing="1" w:after="100" w:afterAutospacing="1"/>
        <w:jc w:val="both"/>
        <w:rPr>
          <w:color w:val="212529"/>
        </w:rPr>
      </w:pPr>
      <w:r w:rsidRPr="00387CFA">
        <w:rPr>
          <w:color w:val="212529"/>
        </w:rPr>
        <w:t>Caring for the deceased and paying last respects</w:t>
      </w:r>
    </w:p>
    <w:p w14:paraId="496021BD" w14:textId="044DA40F" w:rsidR="00387CFA" w:rsidRPr="00387CFA" w:rsidRDefault="00387CFA" w:rsidP="00387CFA">
      <w:pPr>
        <w:pStyle w:val="ListParagraph"/>
        <w:numPr>
          <w:ilvl w:val="0"/>
          <w:numId w:val="11"/>
        </w:numPr>
        <w:shd w:val="clear" w:color="auto" w:fill="FFFFFF"/>
        <w:spacing w:before="100" w:beforeAutospacing="1" w:after="100" w:afterAutospacing="1"/>
        <w:jc w:val="both"/>
        <w:rPr>
          <w:color w:val="212529"/>
        </w:rPr>
      </w:pPr>
      <w:r w:rsidRPr="00387CFA">
        <w:rPr>
          <w:color w:val="212529"/>
        </w:rPr>
        <w:t>Completing the legal processes</w:t>
      </w:r>
    </w:p>
    <w:p w14:paraId="319B74A5" w14:textId="3BCE699C" w:rsidR="00387CFA" w:rsidRPr="00387CFA" w:rsidRDefault="00387CFA" w:rsidP="00387CFA">
      <w:pPr>
        <w:pStyle w:val="ListParagraph"/>
        <w:numPr>
          <w:ilvl w:val="0"/>
          <w:numId w:val="11"/>
        </w:numPr>
        <w:shd w:val="clear" w:color="auto" w:fill="FFFFFF"/>
        <w:spacing w:before="100" w:beforeAutospacing="1" w:after="100" w:afterAutospacing="1"/>
        <w:jc w:val="both"/>
        <w:rPr>
          <w:color w:val="212529"/>
        </w:rPr>
      </w:pPr>
      <w:r w:rsidRPr="00387CFA">
        <w:rPr>
          <w:color w:val="212529"/>
        </w:rPr>
        <w:t>Liaising with officiating minister / celebrant and the council</w:t>
      </w:r>
    </w:p>
    <w:p w14:paraId="2A772A40" w14:textId="65A4FFF4" w:rsidR="00387CFA" w:rsidRPr="00387CFA" w:rsidRDefault="00387CFA" w:rsidP="00387CFA">
      <w:pPr>
        <w:pStyle w:val="ListParagraph"/>
        <w:numPr>
          <w:ilvl w:val="0"/>
          <w:numId w:val="11"/>
        </w:numPr>
        <w:shd w:val="clear" w:color="auto" w:fill="FFFFFF"/>
        <w:spacing w:before="100" w:beforeAutospacing="1" w:after="100" w:afterAutospacing="1"/>
        <w:jc w:val="both"/>
        <w:rPr>
          <w:color w:val="212529"/>
        </w:rPr>
      </w:pPr>
      <w:r w:rsidRPr="00387CFA">
        <w:rPr>
          <w:color w:val="212529"/>
        </w:rPr>
        <w:t>Payment processes</w:t>
      </w:r>
    </w:p>
    <w:p w14:paraId="05FC1906" w14:textId="77A9D848" w:rsidR="00387CFA" w:rsidRPr="00387CFA" w:rsidRDefault="00387CFA" w:rsidP="00387CFA">
      <w:pPr>
        <w:pStyle w:val="ListParagraph"/>
        <w:numPr>
          <w:ilvl w:val="0"/>
          <w:numId w:val="11"/>
        </w:numPr>
        <w:shd w:val="clear" w:color="auto" w:fill="FFFFFF"/>
        <w:spacing w:before="100" w:beforeAutospacing="1" w:after="100" w:afterAutospacing="1"/>
        <w:jc w:val="both"/>
      </w:pPr>
      <w:r w:rsidRPr="00387CFA">
        <w:rPr>
          <w:color w:val="212529"/>
        </w:rPr>
        <w:t>Floral tributes / donations</w:t>
      </w:r>
      <w:r w:rsidR="00886594">
        <w:rPr>
          <w:color w:val="212529"/>
        </w:rPr>
        <w:t xml:space="preserve"> /</w:t>
      </w:r>
      <w:r w:rsidRPr="00387CFA">
        <w:rPr>
          <w:color w:val="212529"/>
        </w:rPr>
        <w:t xml:space="preserve"> newspaper announcements</w:t>
      </w:r>
    </w:p>
    <w:p w14:paraId="2D4E3FF0" w14:textId="3E0B96CE" w:rsidR="000D756E" w:rsidRPr="00383EB7" w:rsidRDefault="000D756E" w:rsidP="00383EB7">
      <w:pPr>
        <w:pStyle w:val="Heading2"/>
        <w:ind w:left="0"/>
        <w:rPr>
          <w:b w:val="0"/>
          <w:bCs/>
          <w:i/>
          <w:iCs/>
          <w:color w:val="000000"/>
          <w:sz w:val="24"/>
          <w:szCs w:val="24"/>
        </w:rPr>
      </w:pPr>
      <w:r w:rsidRPr="00383EB7">
        <w:rPr>
          <w:b w:val="0"/>
          <w:bCs/>
          <w:i/>
          <w:iCs/>
          <w:color w:val="000000"/>
          <w:sz w:val="24"/>
          <w:szCs w:val="24"/>
        </w:rPr>
        <w:t>Notice of Burial</w:t>
      </w:r>
    </w:p>
    <w:p w14:paraId="2DF793BC" w14:textId="77777777" w:rsidR="00CD723E" w:rsidRPr="00383EB7" w:rsidRDefault="00CD723E" w:rsidP="00383EB7">
      <w:pPr>
        <w:pStyle w:val="Footer"/>
        <w:jc w:val="both"/>
        <w:rPr>
          <w:color w:val="000000"/>
          <w:sz w:val="24"/>
          <w:szCs w:val="24"/>
        </w:rPr>
      </w:pPr>
      <w:r w:rsidRPr="00383EB7">
        <w:rPr>
          <w:color w:val="000000"/>
          <w:sz w:val="24"/>
          <w:szCs w:val="24"/>
        </w:rPr>
        <w:t xml:space="preserve">   </w:t>
      </w:r>
      <w:r w:rsidRPr="00383EB7">
        <w:rPr>
          <w:color w:val="000000"/>
          <w:sz w:val="24"/>
          <w:szCs w:val="24"/>
        </w:rPr>
        <w:tab/>
      </w:r>
    </w:p>
    <w:p w14:paraId="142E80B0" w14:textId="12FF8C81" w:rsidR="00B143C9" w:rsidRPr="00383EB7" w:rsidRDefault="00CD723E" w:rsidP="00383EB7">
      <w:pPr>
        <w:pStyle w:val="Footer"/>
        <w:ind w:left="426" w:hanging="426"/>
        <w:jc w:val="both"/>
        <w:rPr>
          <w:color w:val="000000"/>
          <w:sz w:val="24"/>
          <w:szCs w:val="24"/>
        </w:rPr>
      </w:pPr>
      <w:r w:rsidRPr="00383EB7">
        <w:rPr>
          <w:color w:val="000000"/>
          <w:sz w:val="24"/>
          <w:szCs w:val="24"/>
        </w:rPr>
        <w:tab/>
      </w:r>
      <w:r w:rsidR="000D756E" w:rsidRPr="00383EB7">
        <w:rPr>
          <w:color w:val="000000"/>
          <w:sz w:val="24"/>
          <w:szCs w:val="24"/>
        </w:rPr>
        <w:t xml:space="preserve">Written notice of burial </w:t>
      </w:r>
      <w:r w:rsidR="00C91710">
        <w:rPr>
          <w:color w:val="000000"/>
          <w:sz w:val="24"/>
          <w:szCs w:val="24"/>
        </w:rPr>
        <w:t xml:space="preserve">on the Burial Arrangements </w:t>
      </w:r>
      <w:proofErr w:type="gramStart"/>
      <w:r w:rsidR="00C91710" w:rsidRPr="00383EB7">
        <w:rPr>
          <w:color w:val="000000"/>
          <w:sz w:val="24"/>
          <w:szCs w:val="24"/>
        </w:rPr>
        <w:t>form</w:t>
      </w:r>
      <w:proofErr w:type="gramEnd"/>
      <w:r w:rsidR="00C91710" w:rsidRPr="00383EB7">
        <w:rPr>
          <w:color w:val="000000"/>
          <w:sz w:val="24"/>
          <w:szCs w:val="24"/>
        </w:rPr>
        <w:t xml:space="preserve"> as supplied by the council </w:t>
      </w:r>
      <w:r w:rsidR="000D756E" w:rsidRPr="00383EB7">
        <w:rPr>
          <w:color w:val="000000"/>
          <w:sz w:val="24"/>
          <w:szCs w:val="24"/>
        </w:rPr>
        <w:t xml:space="preserve">must be given to the Town Council. </w:t>
      </w:r>
    </w:p>
    <w:p w14:paraId="7131A60A" w14:textId="77777777" w:rsidR="00B143C9" w:rsidRPr="00383EB7" w:rsidRDefault="00B143C9" w:rsidP="00383EB7">
      <w:pPr>
        <w:pStyle w:val="Footer"/>
        <w:ind w:left="426" w:hanging="426"/>
        <w:jc w:val="both"/>
        <w:rPr>
          <w:color w:val="000000"/>
          <w:sz w:val="24"/>
          <w:szCs w:val="24"/>
        </w:rPr>
      </w:pPr>
    </w:p>
    <w:p w14:paraId="0DEB59F5" w14:textId="444FE7A7" w:rsidR="00B04D03" w:rsidRPr="00383EB7" w:rsidRDefault="000D756E" w:rsidP="00383EB7">
      <w:pPr>
        <w:pStyle w:val="Footer"/>
        <w:ind w:left="426"/>
        <w:jc w:val="both"/>
        <w:rPr>
          <w:sz w:val="24"/>
          <w:szCs w:val="24"/>
        </w:rPr>
      </w:pPr>
      <w:r w:rsidRPr="00383EB7">
        <w:rPr>
          <w:color w:val="000000"/>
          <w:sz w:val="24"/>
          <w:szCs w:val="24"/>
        </w:rPr>
        <w:t>At least five clear working days (excluding Saturdays, Sundays and public holidays) must elapse between the day on which notice of burial is given and the day of the funeral.</w:t>
      </w:r>
      <w:r w:rsidR="00B04D03" w:rsidRPr="00383EB7">
        <w:rPr>
          <w:color w:val="000000"/>
          <w:sz w:val="24"/>
          <w:szCs w:val="24"/>
        </w:rPr>
        <w:t xml:space="preserve"> </w:t>
      </w:r>
      <w:r w:rsidR="00B04D03" w:rsidRPr="00383EB7">
        <w:rPr>
          <w:sz w:val="24"/>
          <w:szCs w:val="24"/>
        </w:rPr>
        <w:t xml:space="preserve">Alterations to arrangements within 5 </w:t>
      </w:r>
      <w:r w:rsidR="00B143C9" w:rsidRPr="00383EB7">
        <w:rPr>
          <w:sz w:val="24"/>
          <w:szCs w:val="24"/>
        </w:rPr>
        <w:t xml:space="preserve">working </w:t>
      </w:r>
      <w:r w:rsidR="00B04D03" w:rsidRPr="00383EB7">
        <w:rPr>
          <w:sz w:val="24"/>
          <w:szCs w:val="24"/>
        </w:rPr>
        <w:t>days of the interment may incur an extra administrative / grave preparation charge.</w:t>
      </w:r>
    </w:p>
    <w:p w14:paraId="18E6CA7F" w14:textId="77777777" w:rsidR="000D756E" w:rsidRPr="00383EB7" w:rsidRDefault="000D756E" w:rsidP="00383EB7">
      <w:pPr>
        <w:jc w:val="both"/>
        <w:rPr>
          <w:color w:val="000000"/>
          <w:sz w:val="24"/>
          <w:szCs w:val="24"/>
        </w:rPr>
      </w:pPr>
    </w:p>
    <w:p w14:paraId="68F33058" w14:textId="4CF7B8CC" w:rsidR="000D756E" w:rsidRPr="00383EB7" w:rsidRDefault="000D756E" w:rsidP="00383EB7">
      <w:pPr>
        <w:pStyle w:val="Heading2"/>
        <w:tabs>
          <w:tab w:val="left" w:pos="426"/>
          <w:tab w:val="left" w:pos="720"/>
          <w:tab w:val="left" w:pos="1080"/>
        </w:tabs>
        <w:ind w:left="720" w:hanging="720"/>
        <w:rPr>
          <w:b w:val="0"/>
          <w:bCs/>
          <w:i/>
          <w:iCs/>
          <w:color w:val="000000"/>
          <w:sz w:val="24"/>
          <w:szCs w:val="24"/>
        </w:rPr>
      </w:pPr>
      <w:r w:rsidRPr="00383EB7">
        <w:rPr>
          <w:b w:val="0"/>
          <w:bCs/>
          <w:i/>
          <w:iCs/>
          <w:color w:val="000000"/>
          <w:sz w:val="24"/>
          <w:szCs w:val="24"/>
        </w:rPr>
        <w:t>Hours of Burial</w:t>
      </w:r>
    </w:p>
    <w:p w14:paraId="54928160" w14:textId="77777777" w:rsidR="000D756E" w:rsidRPr="00383EB7" w:rsidRDefault="000D756E" w:rsidP="00383EB7">
      <w:pPr>
        <w:ind w:left="426"/>
        <w:jc w:val="both"/>
        <w:rPr>
          <w:color w:val="000000"/>
          <w:sz w:val="24"/>
          <w:szCs w:val="24"/>
        </w:rPr>
      </w:pPr>
    </w:p>
    <w:p w14:paraId="137A1ED0" w14:textId="7F999F22" w:rsidR="000D756E" w:rsidRPr="00383EB7" w:rsidRDefault="000D756E" w:rsidP="00383EB7">
      <w:pPr>
        <w:ind w:left="426"/>
        <w:jc w:val="both"/>
        <w:rPr>
          <w:color w:val="000000"/>
          <w:sz w:val="24"/>
          <w:szCs w:val="24"/>
        </w:rPr>
      </w:pPr>
      <w:r w:rsidRPr="00383EB7">
        <w:rPr>
          <w:color w:val="000000"/>
          <w:sz w:val="24"/>
          <w:szCs w:val="24"/>
        </w:rPr>
        <w:t xml:space="preserve">Burials </w:t>
      </w:r>
      <w:r w:rsidR="002A6D4E" w:rsidRPr="00383EB7">
        <w:rPr>
          <w:color w:val="000000"/>
          <w:sz w:val="24"/>
          <w:szCs w:val="24"/>
        </w:rPr>
        <w:t>may</w:t>
      </w:r>
      <w:r w:rsidRPr="00383EB7">
        <w:rPr>
          <w:color w:val="000000"/>
          <w:sz w:val="24"/>
          <w:szCs w:val="24"/>
        </w:rPr>
        <w:t xml:space="preserve"> take place Monday to Friday inclusive</w:t>
      </w:r>
      <w:r w:rsidR="003B7CBF">
        <w:rPr>
          <w:color w:val="000000"/>
          <w:sz w:val="24"/>
          <w:szCs w:val="24"/>
        </w:rPr>
        <w:t>,</w:t>
      </w:r>
      <w:r w:rsidR="00CE6B6B" w:rsidRPr="00383EB7">
        <w:rPr>
          <w:color w:val="000000"/>
          <w:sz w:val="24"/>
          <w:szCs w:val="24"/>
        </w:rPr>
        <w:t xml:space="preserve"> within</w:t>
      </w:r>
      <w:r w:rsidRPr="00383EB7">
        <w:rPr>
          <w:color w:val="000000"/>
          <w:sz w:val="24"/>
          <w:szCs w:val="24"/>
        </w:rPr>
        <w:t xml:space="preserve"> </w:t>
      </w:r>
      <w:r w:rsidR="00CE6B6B" w:rsidRPr="00383EB7">
        <w:rPr>
          <w:color w:val="000000"/>
          <w:sz w:val="24"/>
          <w:szCs w:val="24"/>
        </w:rPr>
        <w:t>t</w:t>
      </w:r>
      <w:r w:rsidRPr="00383EB7">
        <w:rPr>
          <w:color w:val="000000"/>
          <w:sz w:val="24"/>
          <w:szCs w:val="24"/>
        </w:rPr>
        <w:t>he following burial times:</w:t>
      </w:r>
    </w:p>
    <w:p w14:paraId="4EFCCA5C" w14:textId="7A0CCA18" w:rsidR="000D756E" w:rsidRDefault="000D756E" w:rsidP="00383EB7">
      <w:pPr>
        <w:ind w:left="426"/>
        <w:jc w:val="both"/>
        <w:rPr>
          <w:color w:val="000000"/>
          <w:sz w:val="24"/>
          <w:szCs w:val="24"/>
        </w:rPr>
      </w:pPr>
    </w:p>
    <w:tbl>
      <w:tblPr>
        <w:tblStyle w:val="TableGrid"/>
        <w:tblW w:w="0" w:type="auto"/>
        <w:tblInd w:w="426" w:type="dxa"/>
        <w:tblLook w:val="04A0" w:firstRow="1" w:lastRow="0" w:firstColumn="1" w:lastColumn="0" w:noHBand="0" w:noVBand="1"/>
      </w:tblPr>
      <w:tblGrid>
        <w:gridCol w:w="2971"/>
        <w:gridCol w:w="2181"/>
        <w:gridCol w:w="1843"/>
      </w:tblGrid>
      <w:tr w:rsidR="00C91710" w:rsidRPr="00383EB7" w14:paraId="1AFE925E" w14:textId="77777777" w:rsidTr="000206F8">
        <w:tc>
          <w:tcPr>
            <w:tcW w:w="2971" w:type="dxa"/>
          </w:tcPr>
          <w:p w14:paraId="5EA6E780" w14:textId="77777777" w:rsidR="00C91710" w:rsidRPr="00383EB7" w:rsidRDefault="00C91710" w:rsidP="000206F8">
            <w:pPr>
              <w:ind w:left="426"/>
              <w:jc w:val="both"/>
              <w:rPr>
                <w:color w:val="000000"/>
                <w:sz w:val="24"/>
                <w:szCs w:val="24"/>
              </w:rPr>
            </w:pPr>
          </w:p>
        </w:tc>
        <w:tc>
          <w:tcPr>
            <w:tcW w:w="2181" w:type="dxa"/>
          </w:tcPr>
          <w:p w14:paraId="440C1030" w14:textId="77777777" w:rsidR="00C91710" w:rsidRPr="00383EB7" w:rsidRDefault="00C91710" w:rsidP="000206F8">
            <w:pPr>
              <w:jc w:val="both"/>
              <w:rPr>
                <w:color w:val="000000"/>
                <w:sz w:val="24"/>
                <w:szCs w:val="24"/>
              </w:rPr>
            </w:pPr>
            <w:r w:rsidRPr="00383EB7">
              <w:rPr>
                <w:color w:val="000000"/>
                <w:sz w:val="24"/>
                <w:szCs w:val="24"/>
              </w:rPr>
              <w:t>Monday – Thursday</w:t>
            </w:r>
          </w:p>
          <w:p w14:paraId="1DD5D07D" w14:textId="77777777" w:rsidR="00C91710" w:rsidRPr="00383EB7" w:rsidRDefault="00C91710" w:rsidP="000206F8">
            <w:pPr>
              <w:jc w:val="both"/>
              <w:rPr>
                <w:color w:val="000000"/>
                <w:sz w:val="24"/>
                <w:szCs w:val="24"/>
              </w:rPr>
            </w:pPr>
          </w:p>
        </w:tc>
        <w:tc>
          <w:tcPr>
            <w:tcW w:w="1843" w:type="dxa"/>
          </w:tcPr>
          <w:p w14:paraId="2EAC1717" w14:textId="77777777" w:rsidR="00C91710" w:rsidRPr="00383EB7" w:rsidRDefault="00C91710" w:rsidP="000206F8">
            <w:pPr>
              <w:jc w:val="both"/>
              <w:rPr>
                <w:color w:val="000000"/>
                <w:sz w:val="24"/>
                <w:szCs w:val="24"/>
              </w:rPr>
            </w:pPr>
            <w:r w:rsidRPr="00383EB7">
              <w:rPr>
                <w:color w:val="000000"/>
                <w:sz w:val="24"/>
                <w:szCs w:val="24"/>
              </w:rPr>
              <w:t>Friday</w:t>
            </w:r>
          </w:p>
        </w:tc>
      </w:tr>
      <w:tr w:rsidR="00C91710" w:rsidRPr="00383EB7" w14:paraId="44B31D67" w14:textId="77777777" w:rsidTr="000206F8">
        <w:tc>
          <w:tcPr>
            <w:tcW w:w="2971" w:type="dxa"/>
          </w:tcPr>
          <w:p w14:paraId="3341DECA" w14:textId="77777777" w:rsidR="00C91710" w:rsidRPr="00383EB7" w:rsidRDefault="00C91710" w:rsidP="000206F8">
            <w:pPr>
              <w:ind w:left="25"/>
              <w:jc w:val="both"/>
              <w:rPr>
                <w:color w:val="000000"/>
                <w:sz w:val="24"/>
                <w:szCs w:val="24"/>
              </w:rPr>
            </w:pPr>
            <w:r w:rsidRPr="00383EB7">
              <w:rPr>
                <w:color w:val="000000"/>
                <w:sz w:val="24"/>
                <w:szCs w:val="24"/>
              </w:rPr>
              <w:t xml:space="preserve">Summer Period </w:t>
            </w:r>
          </w:p>
          <w:p w14:paraId="010CBF88" w14:textId="77777777" w:rsidR="00C91710" w:rsidRPr="00383EB7" w:rsidRDefault="00C91710" w:rsidP="000206F8">
            <w:pPr>
              <w:ind w:left="25"/>
              <w:jc w:val="both"/>
              <w:rPr>
                <w:color w:val="000000"/>
                <w:sz w:val="24"/>
                <w:szCs w:val="24"/>
              </w:rPr>
            </w:pPr>
            <w:r w:rsidRPr="00383EB7">
              <w:rPr>
                <w:color w:val="000000"/>
                <w:sz w:val="24"/>
                <w:szCs w:val="24"/>
              </w:rPr>
              <w:t>1</w:t>
            </w:r>
            <w:r w:rsidRPr="00383EB7">
              <w:rPr>
                <w:color w:val="000000"/>
                <w:sz w:val="24"/>
                <w:szCs w:val="24"/>
                <w:vertAlign w:val="superscript"/>
              </w:rPr>
              <w:t>st</w:t>
            </w:r>
            <w:r w:rsidRPr="00383EB7">
              <w:rPr>
                <w:color w:val="000000"/>
                <w:sz w:val="24"/>
                <w:szCs w:val="24"/>
              </w:rPr>
              <w:t xml:space="preserve"> April – 30</w:t>
            </w:r>
            <w:r w:rsidRPr="00383EB7">
              <w:rPr>
                <w:color w:val="000000"/>
                <w:sz w:val="24"/>
                <w:szCs w:val="24"/>
                <w:vertAlign w:val="superscript"/>
              </w:rPr>
              <w:t>th</w:t>
            </w:r>
            <w:r w:rsidRPr="00383EB7">
              <w:rPr>
                <w:color w:val="000000"/>
                <w:sz w:val="24"/>
                <w:szCs w:val="24"/>
              </w:rPr>
              <w:t xml:space="preserve"> September</w:t>
            </w:r>
          </w:p>
          <w:p w14:paraId="611C7735" w14:textId="77777777" w:rsidR="00C91710" w:rsidRPr="00383EB7" w:rsidRDefault="00C91710" w:rsidP="000206F8">
            <w:pPr>
              <w:ind w:left="25"/>
              <w:jc w:val="both"/>
              <w:rPr>
                <w:color w:val="000000"/>
                <w:sz w:val="24"/>
                <w:szCs w:val="24"/>
              </w:rPr>
            </w:pPr>
          </w:p>
        </w:tc>
        <w:tc>
          <w:tcPr>
            <w:tcW w:w="2181" w:type="dxa"/>
          </w:tcPr>
          <w:p w14:paraId="1C160BF1" w14:textId="77777777" w:rsidR="00C91710" w:rsidRPr="00383EB7" w:rsidRDefault="00C91710" w:rsidP="000206F8">
            <w:pPr>
              <w:jc w:val="both"/>
              <w:rPr>
                <w:color w:val="000000"/>
                <w:sz w:val="24"/>
                <w:szCs w:val="24"/>
              </w:rPr>
            </w:pPr>
            <w:r w:rsidRPr="00383EB7">
              <w:rPr>
                <w:color w:val="000000"/>
                <w:sz w:val="24"/>
                <w:szCs w:val="24"/>
              </w:rPr>
              <w:t>9am to 3.30pm</w:t>
            </w:r>
          </w:p>
        </w:tc>
        <w:tc>
          <w:tcPr>
            <w:tcW w:w="1843" w:type="dxa"/>
          </w:tcPr>
          <w:p w14:paraId="14D4D9C5" w14:textId="77777777" w:rsidR="00C91710" w:rsidRPr="00383EB7" w:rsidRDefault="00C91710" w:rsidP="000206F8">
            <w:pPr>
              <w:jc w:val="both"/>
              <w:rPr>
                <w:color w:val="000000"/>
                <w:sz w:val="24"/>
                <w:szCs w:val="24"/>
              </w:rPr>
            </w:pPr>
            <w:r w:rsidRPr="00383EB7">
              <w:rPr>
                <w:color w:val="000000"/>
                <w:sz w:val="24"/>
                <w:szCs w:val="24"/>
              </w:rPr>
              <w:t>9am to 12.30pm</w:t>
            </w:r>
          </w:p>
        </w:tc>
      </w:tr>
      <w:tr w:rsidR="00C91710" w:rsidRPr="00383EB7" w14:paraId="6A53A0DF" w14:textId="77777777" w:rsidTr="000206F8">
        <w:tc>
          <w:tcPr>
            <w:tcW w:w="2971" w:type="dxa"/>
          </w:tcPr>
          <w:p w14:paraId="267BD328" w14:textId="77777777" w:rsidR="00C91710" w:rsidRPr="00383EB7" w:rsidRDefault="00C91710" w:rsidP="000206F8">
            <w:pPr>
              <w:ind w:left="25"/>
              <w:jc w:val="both"/>
              <w:rPr>
                <w:color w:val="000000"/>
                <w:sz w:val="24"/>
                <w:szCs w:val="24"/>
              </w:rPr>
            </w:pPr>
            <w:r w:rsidRPr="00383EB7">
              <w:rPr>
                <w:color w:val="000000"/>
                <w:sz w:val="24"/>
                <w:szCs w:val="24"/>
              </w:rPr>
              <w:t xml:space="preserve">Winter Period </w:t>
            </w:r>
          </w:p>
          <w:p w14:paraId="77607E18" w14:textId="77777777" w:rsidR="00C91710" w:rsidRPr="00383EB7" w:rsidRDefault="00C91710" w:rsidP="000206F8">
            <w:pPr>
              <w:ind w:left="25"/>
              <w:jc w:val="both"/>
              <w:rPr>
                <w:color w:val="000000"/>
                <w:sz w:val="24"/>
                <w:szCs w:val="24"/>
              </w:rPr>
            </w:pPr>
            <w:r w:rsidRPr="00383EB7">
              <w:rPr>
                <w:color w:val="000000"/>
                <w:sz w:val="24"/>
                <w:szCs w:val="24"/>
              </w:rPr>
              <w:t>1</w:t>
            </w:r>
            <w:r w:rsidRPr="00383EB7">
              <w:rPr>
                <w:color w:val="000000"/>
                <w:sz w:val="24"/>
                <w:szCs w:val="24"/>
                <w:vertAlign w:val="superscript"/>
              </w:rPr>
              <w:t>st</w:t>
            </w:r>
            <w:r w:rsidRPr="00383EB7">
              <w:rPr>
                <w:color w:val="000000"/>
                <w:sz w:val="24"/>
                <w:szCs w:val="24"/>
              </w:rPr>
              <w:t xml:space="preserve"> October to 31</w:t>
            </w:r>
            <w:r w:rsidRPr="00383EB7">
              <w:rPr>
                <w:color w:val="000000"/>
                <w:sz w:val="24"/>
                <w:szCs w:val="24"/>
                <w:vertAlign w:val="superscript"/>
              </w:rPr>
              <w:t>st</w:t>
            </w:r>
            <w:r w:rsidRPr="00383EB7">
              <w:rPr>
                <w:color w:val="000000"/>
                <w:sz w:val="24"/>
                <w:szCs w:val="24"/>
              </w:rPr>
              <w:t xml:space="preserve"> March</w:t>
            </w:r>
          </w:p>
          <w:p w14:paraId="4BD25362" w14:textId="77777777" w:rsidR="00C91710" w:rsidRPr="00383EB7" w:rsidRDefault="00C91710" w:rsidP="000206F8">
            <w:pPr>
              <w:ind w:left="25"/>
              <w:jc w:val="both"/>
              <w:rPr>
                <w:color w:val="000000"/>
                <w:sz w:val="24"/>
                <w:szCs w:val="24"/>
              </w:rPr>
            </w:pPr>
          </w:p>
        </w:tc>
        <w:tc>
          <w:tcPr>
            <w:tcW w:w="2181" w:type="dxa"/>
          </w:tcPr>
          <w:p w14:paraId="5ED5A965" w14:textId="77777777" w:rsidR="00C91710" w:rsidRPr="00383EB7" w:rsidRDefault="00C91710" w:rsidP="000206F8">
            <w:pPr>
              <w:jc w:val="both"/>
              <w:rPr>
                <w:color w:val="000000"/>
                <w:sz w:val="24"/>
                <w:szCs w:val="24"/>
              </w:rPr>
            </w:pPr>
            <w:r w:rsidRPr="00383EB7">
              <w:rPr>
                <w:color w:val="000000"/>
                <w:sz w:val="24"/>
                <w:szCs w:val="24"/>
              </w:rPr>
              <w:t>9am to 1.30pm</w:t>
            </w:r>
          </w:p>
        </w:tc>
        <w:tc>
          <w:tcPr>
            <w:tcW w:w="1843" w:type="dxa"/>
          </w:tcPr>
          <w:p w14:paraId="45D07CE1" w14:textId="77777777" w:rsidR="00C91710" w:rsidRPr="00383EB7" w:rsidRDefault="00C91710" w:rsidP="000206F8">
            <w:pPr>
              <w:jc w:val="both"/>
              <w:rPr>
                <w:color w:val="000000"/>
                <w:sz w:val="24"/>
                <w:szCs w:val="24"/>
              </w:rPr>
            </w:pPr>
            <w:r w:rsidRPr="00383EB7">
              <w:rPr>
                <w:color w:val="000000"/>
                <w:sz w:val="24"/>
                <w:szCs w:val="24"/>
              </w:rPr>
              <w:t>9am to 12.30pm</w:t>
            </w:r>
          </w:p>
        </w:tc>
      </w:tr>
    </w:tbl>
    <w:p w14:paraId="57B1E4E4" w14:textId="77777777" w:rsidR="00C91710" w:rsidRPr="00383EB7" w:rsidRDefault="00C91710" w:rsidP="00383EB7">
      <w:pPr>
        <w:ind w:left="426"/>
        <w:jc w:val="both"/>
        <w:rPr>
          <w:color w:val="000000"/>
          <w:sz w:val="24"/>
          <w:szCs w:val="24"/>
        </w:rPr>
      </w:pPr>
    </w:p>
    <w:p w14:paraId="1EB9B953" w14:textId="189D8982" w:rsidR="000D756E" w:rsidRPr="00383EB7" w:rsidRDefault="000D756E" w:rsidP="00383EB7">
      <w:pPr>
        <w:ind w:left="426"/>
        <w:jc w:val="both"/>
        <w:rPr>
          <w:color w:val="000000"/>
          <w:sz w:val="24"/>
          <w:szCs w:val="24"/>
        </w:rPr>
      </w:pPr>
      <w:r w:rsidRPr="00383EB7">
        <w:rPr>
          <w:color w:val="000000"/>
          <w:sz w:val="24"/>
          <w:szCs w:val="24"/>
        </w:rPr>
        <w:t xml:space="preserve">Burials </w:t>
      </w:r>
      <w:r w:rsidR="00277E2F" w:rsidRPr="00383EB7">
        <w:rPr>
          <w:color w:val="000000"/>
          <w:sz w:val="24"/>
          <w:szCs w:val="24"/>
        </w:rPr>
        <w:t xml:space="preserve">at weekends and public holidays </w:t>
      </w:r>
      <w:r w:rsidR="002A6D4E" w:rsidRPr="00383EB7">
        <w:rPr>
          <w:color w:val="000000"/>
          <w:sz w:val="24"/>
          <w:szCs w:val="24"/>
        </w:rPr>
        <w:t>may</w:t>
      </w:r>
      <w:r w:rsidR="00277E2F" w:rsidRPr="00383EB7">
        <w:rPr>
          <w:color w:val="000000"/>
          <w:sz w:val="24"/>
          <w:szCs w:val="24"/>
        </w:rPr>
        <w:t xml:space="preserve"> </w:t>
      </w:r>
      <w:r w:rsidRPr="00383EB7">
        <w:rPr>
          <w:color w:val="000000"/>
          <w:sz w:val="24"/>
          <w:szCs w:val="24"/>
        </w:rPr>
        <w:t xml:space="preserve">be permitted in cases of emergency. </w:t>
      </w:r>
      <w:r w:rsidR="0038740C" w:rsidRPr="00383EB7">
        <w:rPr>
          <w:color w:val="000000"/>
          <w:sz w:val="24"/>
          <w:szCs w:val="24"/>
        </w:rPr>
        <w:t>O</w:t>
      </w:r>
      <w:r w:rsidR="002A6D4E" w:rsidRPr="00383EB7">
        <w:rPr>
          <w:color w:val="000000"/>
          <w:sz w:val="24"/>
          <w:szCs w:val="24"/>
        </w:rPr>
        <w:t xml:space="preserve">ut of hours fees will apply. </w:t>
      </w:r>
      <w:r w:rsidRPr="00383EB7">
        <w:rPr>
          <w:color w:val="000000"/>
          <w:sz w:val="24"/>
          <w:szCs w:val="24"/>
        </w:rPr>
        <w:t>The certificate of a coroner or registered medical practitioner confirming that immediate burial is necessary will be required.</w:t>
      </w:r>
    </w:p>
    <w:p w14:paraId="560769A3" w14:textId="77777777" w:rsidR="000D756E" w:rsidRPr="00383EB7" w:rsidRDefault="000D756E" w:rsidP="00383EB7">
      <w:pPr>
        <w:ind w:left="426"/>
        <w:jc w:val="both"/>
        <w:rPr>
          <w:color w:val="000000"/>
          <w:sz w:val="24"/>
          <w:szCs w:val="24"/>
        </w:rPr>
      </w:pPr>
    </w:p>
    <w:p w14:paraId="756C6CCD" w14:textId="501D175C" w:rsidR="000D756E" w:rsidRPr="00383EB7" w:rsidRDefault="000D756E" w:rsidP="00383EB7">
      <w:pPr>
        <w:pStyle w:val="Heading2"/>
        <w:tabs>
          <w:tab w:val="left" w:pos="426"/>
          <w:tab w:val="left" w:pos="720"/>
          <w:tab w:val="left" w:pos="1080"/>
        </w:tabs>
        <w:ind w:left="720" w:hanging="720"/>
        <w:rPr>
          <w:b w:val="0"/>
          <w:bCs/>
          <w:i/>
          <w:iCs/>
          <w:color w:val="000000"/>
          <w:sz w:val="24"/>
          <w:szCs w:val="24"/>
        </w:rPr>
      </w:pPr>
      <w:r w:rsidRPr="00383EB7">
        <w:rPr>
          <w:b w:val="0"/>
          <w:bCs/>
          <w:i/>
          <w:iCs/>
          <w:color w:val="000000"/>
          <w:sz w:val="24"/>
          <w:szCs w:val="24"/>
        </w:rPr>
        <w:t>Cemetery Fees</w:t>
      </w:r>
    </w:p>
    <w:p w14:paraId="5B96E577" w14:textId="77777777" w:rsidR="000D756E" w:rsidRPr="00383EB7" w:rsidRDefault="000D756E" w:rsidP="00383EB7">
      <w:pPr>
        <w:ind w:left="426"/>
        <w:jc w:val="both"/>
        <w:rPr>
          <w:color w:val="000000"/>
          <w:sz w:val="24"/>
          <w:szCs w:val="24"/>
        </w:rPr>
      </w:pPr>
    </w:p>
    <w:p w14:paraId="46EDDCC6" w14:textId="6AECDB4C" w:rsidR="000D756E" w:rsidRPr="00E73FAB" w:rsidRDefault="000D756E" w:rsidP="00383EB7">
      <w:pPr>
        <w:ind w:left="426"/>
        <w:jc w:val="both"/>
        <w:rPr>
          <w:sz w:val="24"/>
          <w:szCs w:val="24"/>
        </w:rPr>
      </w:pPr>
      <w:r w:rsidRPr="00383EB7">
        <w:rPr>
          <w:color w:val="000000"/>
          <w:sz w:val="24"/>
          <w:szCs w:val="24"/>
        </w:rPr>
        <w:t xml:space="preserve">The current fee schedule for burials and </w:t>
      </w:r>
      <w:r w:rsidR="00144AA4">
        <w:rPr>
          <w:color w:val="000000"/>
          <w:sz w:val="24"/>
          <w:szCs w:val="24"/>
        </w:rPr>
        <w:t>memorials</w:t>
      </w:r>
      <w:r w:rsidRPr="00383EB7">
        <w:rPr>
          <w:color w:val="000000"/>
          <w:sz w:val="24"/>
          <w:szCs w:val="24"/>
        </w:rPr>
        <w:t xml:space="preserve"> is available from the Council. </w:t>
      </w:r>
      <w:r w:rsidRPr="00E73FAB">
        <w:rPr>
          <w:sz w:val="24"/>
          <w:szCs w:val="24"/>
        </w:rPr>
        <w:t xml:space="preserve">Please note that </w:t>
      </w:r>
      <w:r w:rsidR="00632227" w:rsidRPr="00E73FAB">
        <w:rPr>
          <w:sz w:val="24"/>
          <w:szCs w:val="24"/>
        </w:rPr>
        <w:t xml:space="preserve">there are parishioner fees and </w:t>
      </w:r>
      <w:r w:rsidRPr="00E73FAB">
        <w:rPr>
          <w:sz w:val="24"/>
          <w:szCs w:val="24"/>
        </w:rPr>
        <w:t>non-parishioner fees</w:t>
      </w:r>
      <w:r w:rsidR="00632227" w:rsidRPr="00E73FAB">
        <w:rPr>
          <w:sz w:val="24"/>
          <w:szCs w:val="24"/>
        </w:rPr>
        <w:t xml:space="preserve">. </w:t>
      </w:r>
    </w:p>
    <w:p w14:paraId="2E3B69E7" w14:textId="77777777" w:rsidR="000D756E" w:rsidRPr="00383EB7" w:rsidRDefault="000D756E" w:rsidP="00383EB7">
      <w:pPr>
        <w:ind w:left="426"/>
        <w:jc w:val="both"/>
        <w:rPr>
          <w:color w:val="000000"/>
          <w:sz w:val="24"/>
          <w:szCs w:val="24"/>
        </w:rPr>
      </w:pPr>
    </w:p>
    <w:p w14:paraId="385A91D1" w14:textId="7C30B28A" w:rsidR="000D756E" w:rsidRDefault="000D756E" w:rsidP="00383EB7">
      <w:pPr>
        <w:ind w:left="426"/>
        <w:jc w:val="both"/>
        <w:rPr>
          <w:color w:val="000000"/>
          <w:sz w:val="24"/>
          <w:szCs w:val="24"/>
        </w:rPr>
      </w:pPr>
      <w:r w:rsidRPr="00383EB7">
        <w:rPr>
          <w:color w:val="000000"/>
          <w:sz w:val="24"/>
          <w:szCs w:val="24"/>
        </w:rPr>
        <w:t xml:space="preserve">The Council’s fees </w:t>
      </w:r>
      <w:r w:rsidR="00277E2F" w:rsidRPr="00383EB7">
        <w:rPr>
          <w:color w:val="000000"/>
          <w:sz w:val="24"/>
          <w:szCs w:val="24"/>
        </w:rPr>
        <w:t xml:space="preserve">for interments </w:t>
      </w:r>
      <w:r w:rsidR="0038740C" w:rsidRPr="00383EB7">
        <w:rPr>
          <w:color w:val="000000"/>
          <w:sz w:val="24"/>
          <w:szCs w:val="24"/>
        </w:rPr>
        <w:t xml:space="preserve">and memorial permits </w:t>
      </w:r>
      <w:r w:rsidRPr="00383EB7">
        <w:rPr>
          <w:color w:val="000000"/>
          <w:sz w:val="24"/>
          <w:szCs w:val="24"/>
        </w:rPr>
        <w:t xml:space="preserve">are paid </w:t>
      </w:r>
      <w:r w:rsidR="0002221C" w:rsidRPr="00383EB7">
        <w:rPr>
          <w:color w:val="000000"/>
          <w:sz w:val="24"/>
          <w:szCs w:val="24"/>
        </w:rPr>
        <w:t xml:space="preserve">at the time of booking </w:t>
      </w:r>
      <w:r w:rsidRPr="00383EB7">
        <w:rPr>
          <w:color w:val="000000"/>
          <w:sz w:val="24"/>
          <w:szCs w:val="24"/>
        </w:rPr>
        <w:t xml:space="preserve">through the </w:t>
      </w:r>
      <w:r w:rsidR="0002221C" w:rsidRPr="00383EB7">
        <w:rPr>
          <w:color w:val="000000"/>
          <w:sz w:val="24"/>
          <w:szCs w:val="24"/>
        </w:rPr>
        <w:t xml:space="preserve">Funeral Director </w:t>
      </w:r>
      <w:r w:rsidR="0038740C" w:rsidRPr="00383EB7">
        <w:rPr>
          <w:color w:val="000000"/>
          <w:sz w:val="24"/>
          <w:szCs w:val="24"/>
        </w:rPr>
        <w:t xml:space="preserve">/ Memorial Mason </w:t>
      </w:r>
      <w:r w:rsidR="0002221C" w:rsidRPr="00383EB7">
        <w:rPr>
          <w:color w:val="000000"/>
          <w:sz w:val="24"/>
          <w:szCs w:val="24"/>
        </w:rPr>
        <w:t>or directly by the family</w:t>
      </w:r>
      <w:r w:rsidRPr="00383EB7">
        <w:rPr>
          <w:color w:val="000000"/>
          <w:sz w:val="24"/>
          <w:szCs w:val="24"/>
        </w:rPr>
        <w:t>.</w:t>
      </w:r>
      <w:r w:rsidR="00277E2F" w:rsidRPr="00383EB7">
        <w:rPr>
          <w:color w:val="000000"/>
          <w:sz w:val="24"/>
          <w:szCs w:val="24"/>
        </w:rPr>
        <w:t xml:space="preserve">  </w:t>
      </w:r>
    </w:p>
    <w:p w14:paraId="733E54D0" w14:textId="394892FE" w:rsidR="000667BF" w:rsidRDefault="000667BF" w:rsidP="00383EB7">
      <w:pPr>
        <w:ind w:left="426"/>
        <w:jc w:val="both"/>
        <w:rPr>
          <w:color w:val="000000"/>
          <w:sz w:val="24"/>
          <w:szCs w:val="24"/>
        </w:rPr>
      </w:pPr>
    </w:p>
    <w:p w14:paraId="303BF59D" w14:textId="00F0B8FC" w:rsidR="000667BF" w:rsidRPr="00383EB7" w:rsidRDefault="000667BF" w:rsidP="00383EB7">
      <w:pPr>
        <w:ind w:left="426"/>
        <w:jc w:val="both"/>
        <w:rPr>
          <w:color w:val="000000"/>
          <w:sz w:val="24"/>
          <w:szCs w:val="24"/>
        </w:rPr>
      </w:pPr>
      <w:r>
        <w:rPr>
          <w:color w:val="000000"/>
          <w:sz w:val="24"/>
          <w:szCs w:val="24"/>
        </w:rPr>
        <w:t xml:space="preserve">Fees should be settled in </w:t>
      </w:r>
      <w:r w:rsidR="00E83919">
        <w:rPr>
          <w:color w:val="000000"/>
          <w:sz w:val="24"/>
          <w:szCs w:val="24"/>
        </w:rPr>
        <w:t>advance</w:t>
      </w:r>
      <w:r>
        <w:rPr>
          <w:color w:val="000000"/>
          <w:sz w:val="24"/>
          <w:szCs w:val="24"/>
        </w:rPr>
        <w:t xml:space="preserve"> of the interment. </w:t>
      </w:r>
    </w:p>
    <w:p w14:paraId="0598E309" w14:textId="77777777" w:rsidR="000D756E" w:rsidRPr="00383EB7" w:rsidRDefault="000D756E" w:rsidP="00383EB7">
      <w:pPr>
        <w:ind w:left="426"/>
        <w:jc w:val="both"/>
        <w:rPr>
          <w:color w:val="000000"/>
          <w:sz w:val="24"/>
          <w:szCs w:val="24"/>
        </w:rPr>
      </w:pPr>
    </w:p>
    <w:p w14:paraId="554A7728" w14:textId="4456792D" w:rsidR="000D756E" w:rsidRPr="00383EB7" w:rsidRDefault="000D756E" w:rsidP="00C91710">
      <w:pPr>
        <w:pStyle w:val="Heading2"/>
        <w:tabs>
          <w:tab w:val="left" w:pos="426"/>
          <w:tab w:val="left" w:pos="720"/>
          <w:tab w:val="left" w:pos="1080"/>
        </w:tabs>
        <w:ind w:left="0"/>
        <w:rPr>
          <w:b w:val="0"/>
          <w:bCs/>
          <w:i/>
          <w:iCs/>
          <w:color w:val="000000"/>
          <w:sz w:val="24"/>
          <w:szCs w:val="24"/>
        </w:rPr>
      </w:pPr>
      <w:r w:rsidRPr="00383EB7">
        <w:rPr>
          <w:b w:val="0"/>
          <w:bCs/>
          <w:i/>
          <w:iCs/>
          <w:color w:val="000000"/>
          <w:sz w:val="24"/>
          <w:szCs w:val="24"/>
        </w:rPr>
        <w:t>Grant of Exclusive Right of Burial</w:t>
      </w:r>
    </w:p>
    <w:p w14:paraId="24CA1DCA" w14:textId="77777777" w:rsidR="000D756E" w:rsidRPr="00383EB7" w:rsidRDefault="000D756E" w:rsidP="00383EB7">
      <w:pPr>
        <w:ind w:left="426"/>
        <w:jc w:val="both"/>
        <w:rPr>
          <w:color w:val="000000"/>
          <w:sz w:val="24"/>
          <w:szCs w:val="24"/>
        </w:rPr>
      </w:pPr>
    </w:p>
    <w:p w14:paraId="78E58334" w14:textId="1C478713" w:rsidR="000D756E" w:rsidRPr="00383EB7" w:rsidRDefault="000D756E" w:rsidP="00383EB7">
      <w:pPr>
        <w:ind w:left="426"/>
        <w:jc w:val="both"/>
        <w:rPr>
          <w:color w:val="000000"/>
          <w:sz w:val="24"/>
          <w:szCs w:val="24"/>
        </w:rPr>
      </w:pPr>
      <w:proofErr w:type="gramStart"/>
      <w:r w:rsidRPr="00383EB7">
        <w:rPr>
          <w:color w:val="000000"/>
          <w:sz w:val="24"/>
          <w:szCs w:val="24"/>
        </w:rPr>
        <w:t>In order to</w:t>
      </w:r>
      <w:proofErr w:type="gramEnd"/>
      <w:r w:rsidRPr="00383EB7">
        <w:rPr>
          <w:color w:val="000000"/>
          <w:sz w:val="24"/>
          <w:szCs w:val="24"/>
        </w:rPr>
        <w:t xml:space="preserve"> </w:t>
      </w:r>
      <w:r w:rsidR="000C40A1" w:rsidRPr="00383EB7">
        <w:rPr>
          <w:color w:val="000000"/>
          <w:sz w:val="24"/>
          <w:szCs w:val="24"/>
        </w:rPr>
        <w:t>inter</w:t>
      </w:r>
      <w:r w:rsidRPr="00383EB7">
        <w:rPr>
          <w:color w:val="000000"/>
          <w:sz w:val="24"/>
          <w:szCs w:val="24"/>
        </w:rPr>
        <w:t xml:space="preserve"> within the </w:t>
      </w:r>
      <w:r w:rsidR="007E22C5" w:rsidRPr="00383EB7">
        <w:rPr>
          <w:color w:val="000000"/>
          <w:sz w:val="24"/>
          <w:szCs w:val="24"/>
        </w:rPr>
        <w:t>Cemetery,</w:t>
      </w:r>
      <w:r w:rsidRPr="00383EB7">
        <w:rPr>
          <w:color w:val="000000"/>
          <w:sz w:val="24"/>
          <w:szCs w:val="24"/>
        </w:rPr>
        <w:t xml:space="preserve"> it is necessary for the Grant of Exclusive Right of Burial to be purchased for a particular grave space. This permits the purchaser, or their next of kin, </w:t>
      </w:r>
      <w:r w:rsidR="003C5DD9">
        <w:rPr>
          <w:color w:val="000000"/>
          <w:sz w:val="24"/>
          <w:szCs w:val="24"/>
        </w:rPr>
        <w:t xml:space="preserve">(known as the Grantee) </w:t>
      </w:r>
      <w:r w:rsidRPr="00383EB7">
        <w:rPr>
          <w:color w:val="000000"/>
          <w:sz w:val="24"/>
          <w:szCs w:val="24"/>
        </w:rPr>
        <w:t xml:space="preserve">to decide who shall be </w:t>
      </w:r>
      <w:r w:rsidR="007E22C5" w:rsidRPr="00383EB7">
        <w:rPr>
          <w:color w:val="000000"/>
          <w:sz w:val="24"/>
          <w:szCs w:val="24"/>
        </w:rPr>
        <w:t>interred</w:t>
      </w:r>
      <w:r w:rsidRPr="00383EB7">
        <w:rPr>
          <w:color w:val="000000"/>
          <w:sz w:val="24"/>
          <w:szCs w:val="24"/>
        </w:rPr>
        <w:t xml:space="preserve"> in that grave</w:t>
      </w:r>
      <w:r w:rsidR="00B143C9" w:rsidRPr="00383EB7">
        <w:rPr>
          <w:color w:val="000000"/>
          <w:sz w:val="24"/>
          <w:szCs w:val="24"/>
        </w:rPr>
        <w:t xml:space="preserve"> and gives them control over any memorialisation on the plot</w:t>
      </w:r>
      <w:r w:rsidRPr="00383EB7">
        <w:rPr>
          <w:color w:val="000000"/>
          <w:sz w:val="24"/>
          <w:szCs w:val="24"/>
        </w:rPr>
        <w:t xml:space="preserve">. </w:t>
      </w:r>
    </w:p>
    <w:p w14:paraId="17E76445" w14:textId="77777777" w:rsidR="000D756E" w:rsidRPr="00383EB7" w:rsidRDefault="000D756E" w:rsidP="00383EB7">
      <w:pPr>
        <w:ind w:left="426"/>
        <w:jc w:val="both"/>
        <w:rPr>
          <w:color w:val="000000"/>
          <w:sz w:val="24"/>
          <w:szCs w:val="24"/>
        </w:rPr>
      </w:pPr>
    </w:p>
    <w:p w14:paraId="22FE60A4" w14:textId="77777777" w:rsidR="000D756E" w:rsidRPr="00383EB7" w:rsidRDefault="000D756E" w:rsidP="00383EB7">
      <w:pPr>
        <w:ind w:left="426"/>
        <w:jc w:val="both"/>
        <w:rPr>
          <w:color w:val="000000"/>
          <w:sz w:val="24"/>
          <w:szCs w:val="24"/>
        </w:rPr>
      </w:pPr>
      <w:r w:rsidRPr="00383EB7">
        <w:rPr>
          <w:color w:val="000000"/>
          <w:sz w:val="24"/>
          <w:szCs w:val="24"/>
        </w:rPr>
        <w:t>The Grant of Exclusive Right of Burial does not give ownership rights to the purchaser.</w:t>
      </w:r>
    </w:p>
    <w:p w14:paraId="13CE488D" w14:textId="77777777" w:rsidR="000D756E" w:rsidRPr="00383EB7" w:rsidRDefault="000D756E" w:rsidP="00383EB7">
      <w:pPr>
        <w:ind w:left="426"/>
        <w:jc w:val="both"/>
        <w:rPr>
          <w:color w:val="000000"/>
          <w:sz w:val="24"/>
          <w:szCs w:val="24"/>
        </w:rPr>
      </w:pPr>
    </w:p>
    <w:p w14:paraId="6BC1FBF2" w14:textId="7657BD43" w:rsidR="000D756E" w:rsidRPr="00383EB7" w:rsidRDefault="000D756E" w:rsidP="00383EB7">
      <w:pPr>
        <w:ind w:left="426"/>
        <w:jc w:val="both"/>
        <w:rPr>
          <w:color w:val="000000"/>
          <w:sz w:val="24"/>
          <w:szCs w:val="24"/>
        </w:rPr>
      </w:pPr>
      <w:r w:rsidRPr="00383EB7">
        <w:rPr>
          <w:color w:val="000000"/>
          <w:sz w:val="24"/>
          <w:szCs w:val="24"/>
        </w:rPr>
        <w:t xml:space="preserve">Grave plots or </w:t>
      </w:r>
      <w:r w:rsidR="0038740C" w:rsidRPr="00383EB7">
        <w:rPr>
          <w:color w:val="000000"/>
          <w:sz w:val="24"/>
          <w:szCs w:val="24"/>
        </w:rPr>
        <w:t xml:space="preserve">earthen </w:t>
      </w:r>
      <w:r w:rsidRPr="00383EB7">
        <w:rPr>
          <w:color w:val="000000"/>
          <w:sz w:val="24"/>
          <w:szCs w:val="24"/>
        </w:rPr>
        <w:t xml:space="preserve">ashes plots cannot be pre-purchased, or a particular plot chosen, by the purchaser. The Council will allocate the next available plot. </w:t>
      </w:r>
    </w:p>
    <w:p w14:paraId="35CA30EA" w14:textId="28C34E09" w:rsidR="0002221C" w:rsidRPr="00383EB7" w:rsidRDefault="0002221C" w:rsidP="00383EB7">
      <w:pPr>
        <w:ind w:left="426"/>
        <w:jc w:val="both"/>
        <w:rPr>
          <w:color w:val="000000"/>
          <w:sz w:val="24"/>
          <w:szCs w:val="24"/>
        </w:rPr>
      </w:pPr>
    </w:p>
    <w:p w14:paraId="67957E9E" w14:textId="1A19ECDF" w:rsidR="0002221C" w:rsidRPr="00383EB7" w:rsidRDefault="0002221C" w:rsidP="00383EB7">
      <w:pPr>
        <w:ind w:left="426"/>
        <w:jc w:val="both"/>
        <w:rPr>
          <w:color w:val="000000"/>
          <w:sz w:val="24"/>
          <w:szCs w:val="24"/>
        </w:rPr>
      </w:pPr>
      <w:r w:rsidRPr="00383EB7">
        <w:rPr>
          <w:color w:val="000000"/>
          <w:sz w:val="24"/>
          <w:szCs w:val="24"/>
        </w:rPr>
        <w:t>Vaults within the Garden of Remembrance can be selected by the family</w:t>
      </w:r>
      <w:r w:rsidR="00E83919">
        <w:rPr>
          <w:color w:val="000000"/>
          <w:sz w:val="24"/>
          <w:szCs w:val="24"/>
        </w:rPr>
        <w:t xml:space="preserve"> and are available for pre-purchase</w:t>
      </w:r>
      <w:r w:rsidRPr="00383EB7">
        <w:rPr>
          <w:color w:val="000000"/>
          <w:sz w:val="24"/>
          <w:szCs w:val="24"/>
        </w:rPr>
        <w:t xml:space="preserve">. </w:t>
      </w:r>
    </w:p>
    <w:p w14:paraId="0BEB71FF" w14:textId="77777777" w:rsidR="000D756E" w:rsidRPr="00383EB7" w:rsidRDefault="000D756E" w:rsidP="00383EB7">
      <w:pPr>
        <w:ind w:left="426"/>
        <w:jc w:val="both"/>
        <w:rPr>
          <w:color w:val="000000"/>
          <w:sz w:val="24"/>
          <w:szCs w:val="24"/>
        </w:rPr>
      </w:pPr>
    </w:p>
    <w:p w14:paraId="6280F982" w14:textId="6C8B422F" w:rsidR="000D756E" w:rsidRDefault="000D756E" w:rsidP="00383EB7">
      <w:pPr>
        <w:ind w:left="426"/>
        <w:jc w:val="both"/>
        <w:rPr>
          <w:color w:val="000000"/>
          <w:sz w:val="24"/>
          <w:szCs w:val="24"/>
        </w:rPr>
      </w:pPr>
      <w:r w:rsidRPr="00383EB7">
        <w:rPr>
          <w:color w:val="000000"/>
          <w:sz w:val="24"/>
          <w:szCs w:val="24"/>
        </w:rPr>
        <w:t>Second</w:t>
      </w:r>
      <w:r w:rsidR="00E6413B" w:rsidRPr="00383EB7">
        <w:rPr>
          <w:color w:val="000000"/>
          <w:sz w:val="24"/>
          <w:szCs w:val="24"/>
        </w:rPr>
        <w:t xml:space="preserve"> </w:t>
      </w:r>
      <w:r w:rsidR="000C40A1" w:rsidRPr="00383EB7">
        <w:rPr>
          <w:color w:val="000000"/>
          <w:sz w:val="24"/>
          <w:szCs w:val="24"/>
        </w:rPr>
        <w:t>or further interments</w:t>
      </w:r>
      <w:r w:rsidRPr="00383EB7">
        <w:rPr>
          <w:color w:val="000000"/>
          <w:sz w:val="24"/>
          <w:szCs w:val="24"/>
        </w:rPr>
        <w:t xml:space="preserve"> will only be permitted in a grave when the Grant of Exclusive Right of Burial has been </w:t>
      </w:r>
      <w:r w:rsidR="0038740C" w:rsidRPr="00383EB7">
        <w:rPr>
          <w:color w:val="000000"/>
          <w:sz w:val="24"/>
          <w:szCs w:val="24"/>
        </w:rPr>
        <w:t xml:space="preserve">provided </w:t>
      </w:r>
      <w:r w:rsidR="00144AA4">
        <w:rPr>
          <w:color w:val="000000"/>
          <w:sz w:val="24"/>
          <w:szCs w:val="24"/>
        </w:rPr>
        <w:t xml:space="preserve">by the applicant </w:t>
      </w:r>
      <w:r w:rsidR="00B143C9" w:rsidRPr="00383EB7">
        <w:rPr>
          <w:color w:val="000000"/>
          <w:sz w:val="24"/>
          <w:szCs w:val="24"/>
        </w:rPr>
        <w:t>or if the Grantee is the person to be interred</w:t>
      </w:r>
      <w:r w:rsidRPr="00383EB7">
        <w:rPr>
          <w:color w:val="000000"/>
          <w:sz w:val="24"/>
          <w:szCs w:val="24"/>
        </w:rPr>
        <w:t>.</w:t>
      </w:r>
    </w:p>
    <w:p w14:paraId="06FCF22E" w14:textId="30E38F27" w:rsidR="003C5DD9" w:rsidRDefault="003C5DD9" w:rsidP="00383EB7">
      <w:pPr>
        <w:ind w:left="426"/>
        <w:jc w:val="both"/>
        <w:rPr>
          <w:color w:val="000000"/>
          <w:sz w:val="24"/>
          <w:szCs w:val="24"/>
        </w:rPr>
      </w:pPr>
    </w:p>
    <w:p w14:paraId="24F786BD" w14:textId="49C0AE51" w:rsidR="003C5DD9" w:rsidRDefault="003C5DD9" w:rsidP="00383EB7">
      <w:pPr>
        <w:ind w:left="426"/>
        <w:jc w:val="both"/>
        <w:rPr>
          <w:color w:val="000000"/>
          <w:sz w:val="24"/>
          <w:szCs w:val="24"/>
        </w:rPr>
      </w:pPr>
      <w:r>
        <w:rPr>
          <w:color w:val="000000"/>
          <w:sz w:val="24"/>
          <w:szCs w:val="24"/>
        </w:rPr>
        <w:t xml:space="preserve">The Grant of Exclusive Right of Burial provides rights over the plot for a specific </w:t>
      </w:r>
      <w:proofErr w:type="gramStart"/>
      <w:r>
        <w:rPr>
          <w:color w:val="000000"/>
          <w:sz w:val="24"/>
          <w:szCs w:val="24"/>
        </w:rPr>
        <w:t>time period</w:t>
      </w:r>
      <w:proofErr w:type="gramEnd"/>
      <w:r>
        <w:rPr>
          <w:color w:val="000000"/>
          <w:sz w:val="24"/>
          <w:szCs w:val="24"/>
        </w:rPr>
        <w:t>, as follows:</w:t>
      </w:r>
    </w:p>
    <w:p w14:paraId="7FEC43D2" w14:textId="25F2CCCC" w:rsidR="003C5DD9" w:rsidRDefault="003C5DD9" w:rsidP="00383EB7">
      <w:pPr>
        <w:ind w:left="426"/>
        <w:jc w:val="both"/>
        <w:rPr>
          <w:color w:val="000000"/>
          <w:sz w:val="24"/>
          <w:szCs w:val="24"/>
        </w:rPr>
      </w:pPr>
    </w:p>
    <w:p w14:paraId="6EA76B2C" w14:textId="7B3D9A7C" w:rsidR="003C5DD9" w:rsidRDefault="003C5DD9" w:rsidP="00383EB7">
      <w:pPr>
        <w:ind w:left="426"/>
        <w:jc w:val="both"/>
        <w:rPr>
          <w:color w:val="000000"/>
          <w:sz w:val="24"/>
          <w:szCs w:val="24"/>
        </w:rPr>
      </w:pPr>
      <w:r>
        <w:rPr>
          <w:color w:val="000000"/>
          <w:sz w:val="24"/>
          <w:szCs w:val="24"/>
        </w:rPr>
        <w:t>Burial plots</w:t>
      </w:r>
      <w:r w:rsidR="00FD0F39">
        <w:rPr>
          <w:color w:val="000000"/>
          <w:sz w:val="24"/>
          <w:szCs w:val="24"/>
        </w:rPr>
        <w:t xml:space="preserve">: </w:t>
      </w:r>
      <w:r w:rsidR="00FD0F39">
        <w:rPr>
          <w:color w:val="000000"/>
          <w:sz w:val="24"/>
          <w:szCs w:val="24"/>
        </w:rPr>
        <w:tab/>
      </w:r>
      <w:r w:rsidR="00FD0F39">
        <w:rPr>
          <w:color w:val="000000"/>
          <w:sz w:val="24"/>
          <w:szCs w:val="24"/>
        </w:rPr>
        <w:tab/>
        <w:t xml:space="preserve">75 years </w:t>
      </w:r>
    </w:p>
    <w:p w14:paraId="7582EFA2" w14:textId="51515407" w:rsidR="003C5DD9" w:rsidRDefault="003C5DD9" w:rsidP="00383EB7">
      <w:pPr>
        <w:ind w:left="426"/>
        <w:jc w:val="both"/>
        <w:rPr>
          <w:color w:val="000000"/>
          <w:sz w:val="24"/>
          <w:szCs w:val="24"/>
        </w:rPr>
      </w:pPr>
      <w:r>
        <w:rPr>
          <w:color w:val="000000"/>
          <w:sz w:val="24"/>
          <w:szCs w:val="24"/>
        </w:rPr>
        <w:t>Earthen ashes plots</w:t>
      </w:r>
      <w:r w:rsidR="00FD0F39">
        <w:rPr>
          <w:color w:val="000000"/>
          <w:sz w:val="24"/>
          <w:szCs w:val="24"/>
        </w:rPr>
        <w:t>:</w:t>
      </w:r>
      <w:r w:rsidR="00FD0F39">
        <w:rPr>
          <w:color w:val="000000"/>
          <w:sz w:val="24"/>
          <w:szCs w:val="24"/>
        </w:rPr>
        <w:tab/>
        <w:t>75 years</w:t>
      </w:r>
    </w:p>
    <w:p w14:paraId="3C679E0D" w14:textId="46EB3399" w:rsidR="003C5DD9" w:rsidRDefault="003C5DD9" w:rsidP="00383EB7">
      <w:pPr>
        <w:ind w:left="426"/>
        <w:jc w:val="both"/>
        <w:rPr>
          <w:color w:val="000000"/>
          <w:sz w:val="24"/>
          <w:szCs w:val="24"/>
        </w:rPr>
      </w:pPr>
      <w:r>
        <w:rPr>
          <w:color w:val="000000"/>
          <w:sz w:val="24"/>
          <w:szCs w:val="24"/>
        </w:rPr>
        <w:t>Vaults</w:t>
      </w:r>
      <w:r w:rsidR="00FD0F39">
        <w:rPr>
          <w:color w:val="000000"/>
          <w:sz w:val="24"/>
          <w:szCs w:val="24"/>
        </w:rPr>
        <w:t xml:space="preserve">: </w:t>
      </w:r>
      <w:r w:rsidR="00FD0F39">
        <w:rPr>
          <w:color w:val="000000"/>
          <w:sz w:val="24"/>
          <w:szCs w:val="24"/>
        </w:rPr>
        <w:tab/>
      </w:r>
      <w:r w:rsidR="00FD0F39">
        <w:rPr>
          <w:color w:val="000000"/>
          <w:sz w:val="24"/>
          <w:szCs w:val="24"/>
        </w:rPr>
        <w:tab/>
      </w:r>
      <w:r w:rsidR="00FD0F39">
        <w:rPr>
          <w:color w:val="000000"/>
          <w:sz w:val="24"/>
          <w:szCs w:val="24"/>
        </w:rPr>
        <w:tab/>
        <w:t>20 years</w:t>
      </w:r>
      <w:r>
        <w:rPr>
          <w:color w:val="000000"/>
          <w:sz w:val="24"/>
          <w:szCs w:val="24"/>
        </w:rPr>
        <w:t xml:space="preserve"> </w:t>
      </w:r>
    </w:p>
    <w:p w14:paraId="4B1F8598" w14:textId="1354F505" w:rsidR="003C5DD9" w:rsidRDefault="003C5DD9" w:rsidP="00383EB7">
      <w:pPr>
        <w:ind w:left="426"/>
        <w:jc w:val="both"/>
        <w:rPr>
          <w:color w:val="000000"/>
          <w:sz w:val="24"/>
          <w:szCs w:val="24"/>
        </w:rPr>
      </w:pPr>
    </w:p>
    <w:p w14:paraId="3D48860D" w14:textId="58556736" w:rsidR="003C5DD9" w:rsidRPr="00383EB7" w:rsidRDefault="003C5DD9" w:rsidP="00383EB7">
      <w:pPr>
        <w:ind w:left="426"/>
        <w:jc w:val="both"/>
        <w:rPr>
          <w:color w:val="000000"/>
          <w:sz w:val="24"/>
          <w:szCs w:val="24"/>
        </w:rPr>
      </w:pPr>
      <w:r>
        <w:rPr>
          <w:color w:val="000000"/>
          <w:sz w:val="24"/>
          <w:szCs w:val="24"/>
        </w:rPr>
        <w:t xml:space="preserve">The council will contact, by letter, the Grantee </w:t>
      </w:r>
      <w:r w:rsidR="00FD0F39">
        <w:rPr>
          <w:color w:val="000000"/>
          <w:sz w:val="24"/>
          <w:szCs w:val="24"/>
        </w:rPr>
        <w:t xml:space="preserve">at approximately </w:t>
      </w:r>
      <w:r>
        <w:rPr>
          <w:color w:val="000000"/>
          <w:sz w:val="24"/>
          <w:szCs w:val="24"/>
        </w:rPr>
        <w:t xml:space="preserve">12 months </w:t>
      </w:r>
      <w:r w:rsidR="00FD0F39">
        <w:rPr>
          <w:color w:val="000000"/>
          <w:sz w:val="24"/>
          <w:szCs w:val="24"/>
        </w:rPr>
        <w:t xml:space="preserve">(and 6 months if necessary) </w:t>
      </w:r>
      <w:r>
        <w:rPr>
          <w:color w:val="000000"/>
          <w:sz w:val="24"/>
          <w:szCs w:val="24"/>
        </w:rPr>
        <w:t xml:space="preserve">prior to the end of the Grant period to see if the Grantee wishes to extend the period of the </w:t>
      </w:r>
      <w:r w:rsidRPr="00383EB7">
        <w:rPr>
          <w:color w:val="000000"/>
          <w:sz w:val="24"/>
          <w:szCs w:val="24"/>
        </w:rPr>
        <w:t>Grant of Exclusive Right of Burial</w:t>
      </w:r>
      <w:r>
        <w:rPr>
          <w:color w:val="000000"/>
          <w:sz w:val="24"/>
          <w:szCs w:val="24"/>
        </w:rPr>
        <w:t xml:space="preserve"> or to seek further instruction. A request </w:t>
      </w:r>
      <w:r w:rsidR="00FD0F39">
        <w:rPr>
          <w:color w:val="000000"/>
          <w:sz w:val="24"/>
          <w:szCs w:val="24"/>
        </w:rPr>
        <w:t xml:space="preserve">for the Grantee </w:t>
      </w:r>
      <w:r>
        <w:rPr>
          <w:color w:val="000000"/>
          <w:sz w:val="24"/>
          <w:szCs w:val="24"/>
        </w:rPr>
        <w:t xml:space="preserve">to contact the council will also be placed on the plot. </w:t>
      </w:r>
      <w:r w:rsidR="00FD0F39">
        <w:rPr>
          <w:color w:val="000000"/>
          <w:sz w:val="24"/>
          <w:szCs w:val="24"/>
        </w:rPr>
        <w:t>In relation to ashes placed in Vaults in the Garden of Remembrance</w:t>
      </w:r>
      <w:r w:rsidR="003B7CBF">
        <w:rPr>
          <w:color w:val="000000"/>
          <w:sz w:val="24"/>
          <w:szCs w:val="24"/>
        </w:rPr>
        <w:t>,</w:t>
      </w:r>
      <w:r w:rsidR="00FD0F39">
        <w:rPr>
          <w:color w:val="000000"/>
          <w:sz w:val="24"/>
          <w:szCs w:val="24"/>
        </w:rPr>
        <w:t xml:space="preserve"> should the Grantee not contact the council the ashes will be removed from the Vault </w:t>
      </w:r>
      <w:r w:rsidR="00144AA4">
        <w:rPr>
          <w:color w:val="000000"/>
          <w:sz w:val="24"/>
          <w:szCs w:val="24"/>
        </w:rPr>
        <w:t xml:space="preserve">along with the memorial </w:t>
      </w:r>
      <w:r w:rsidR="00FD0F39">
        <w:rPr>
          <w:color w:val="000000"/>
          <w:sz w:val="24"/>
          <w:szCs w:val="24"/>
        </w:rPr>
        <w:t xml:space="preserve">and placed into storage for a </w:t>
      </w:r>
      <w:proofErr w:type="gramStart"/>
      <w:r w:rsidR="00FD0F39">
        <w:rPr>
          <w:color w:val="000000"/>
          <w:sz w:val="24"/>
          <w:szCs w:val="24"/>
        </w:rPr>
        <w:t>6 month</w:t>
      </w:r>
      <w:proofErr w:type="gramEnd"/>
      <w:r w:rsidR="00FD0F39">
        <w:rPr>
          <w:color w:val="000000"/>
          <w:sz w:val="24"/>
          <w:szCs w:val="24"/>
        </w:rPr>
        <w:t xml:space="preserve"> period. At the end </w:t>
      </w:r>
      <w:r w:rsidR="00FD0F39">
        <w:rPr>
          <w:color w:val="000000"/>
          <w:sz w:val="24"/>
          <w:szCs w:val="24"/>
        </w:rPr>
        <w:lastRenderedPageBreak/>
        <w:t xml:space="preserve">of the </w:t>
      </w:r>
      <w:proofErr w:type="gramStart"/>
      <w:r w:rsidR="00FD0F39">
        <w:rPr>
          <w:color w:val="000000"/>
          <w:sz w:val="24"/>
          <w:szCs w:val="24"/>
        </w:rPr>
        <w:t>6 month</w:t>
      </w:r>
      <w:proofErr w:type="gramEnd"/>
      <w:r w:rsidR="00FD0F39">
        <w:rPr>
          <w:color w:val="000000"/>
          <w:sz w:val="24"/>
          <w:szCs w:val="24"/>
        </w:rPr>
        <w:t xml:space="preserve"> period the ashes will be scattered within the grounds of Houghton Regis </w:t>
      </w:r>
      <w:proofErr w:type="gramStart"/>
      <w:r w:rsidR="00FD0F39">
        <w:rPr>
          <w:color w:val="000000"/>
          <w:sz w:val="24"/>
          <w:szCs w:val="24"/>
        </w:rPr>
        <w:t>Cemetery</w:t>
      </w:r>
      <w:proofErr w:type="gramEnd"/>
      <w:r w:rsidR="00144AA4">
        <w:rPr>
          <w:color w:val="000000"/>
          <w:sz w:val="24"/>
          <w:szCs w:val="24"/>
        </w:rPr>
        <w:t xml:space="preserve"> and the memorial will be destroyed.</w:t>
      </w:r>
      <w:r w:rsidR="00FD0F39">
        <w:rPr>
          <w:color w:val="000000"/>
          <w:sz w:val="24"/>
          <w:szCs w:val="24"/>
        </w:rPr>
        <w:t xml:space="preserve">  </w:t>
      </w:r>
    </w:p>
    <w:p w14:paraId="08F0E112" w14:textId="08FB6674" w:rsidR="000D756E" w:rsidRDefault="000D756E" w:rsidP="00383EB7">
      <w:pPr>
        <w:ind w:left="426"/>
        <w:jc w:val="both"/>
        <w:rPr>
          <w:color w:val="000000"/>
          <w:sz w:val="24"/>
          <w:szCs w:val="24"/>
        </w:rPr>
      </w:pPr>
    </w:p>
    <w:p w14:paraId="2F9617EE" w14:textId="77777777" w:rsidR="003B7CBF" w:rsidRPr="00383EB7" w:rsidRDefault="003B7CBF" w:rsidP="00383EB7">
      <w:pPr>
        <w:ind w:left="426"/>
        <w:jc w:val="both"/>
        <w:rPr>
          <w:color w:val="000000"/>
          <w:sz w:val="24"/>
          <w:szCs w:val="24"/>
        </w:rPr>
      </w:pPr>
    </w:p>
    <w:p w14:paraId="1BF73826" w14:textId="18F9CC6C" w:rsidR="000D756E" w:rsidRPr="00383EB7" w:rsidRDefault="000D756E" w:rsidP="00C91710">
      <w:pPr>
        <w:pStyle w:val="Heading2"/>
        <w:tabs>
          <w:tab w:val="left" w:pos="426"/>
          <w:tab w:val="left" w:pos="720"/>
          <w:tab w:val="left" w:pos="1080"/>
        </w:tabs>
        <w:ind w:left="0"/>
        <w:rPr>
          <w:b w:val="0"/>
          <w:bCs/>
          <w:i/>
          <w:iCs/>
          <w:color w:val="000000"/>
          <w:sz w:val="24"/>
          <w:szCs w:val="24"/>
        </w:rPr>
      </w:pPr>
      <w:r w:rsidRPr="00383EB7">
        <w:rPr>
          <w:b w:val="0"/>
          <w:bCs/>
          <w:i/>
          <w:iCs/>
          <w:color w:val="000000"/>
          <w:sz w:val="24"/>
          <w:szCs w:val="24"/>
        </w:rPr>
        <w:t>Certificate of Burial or Cremation</w:t>
      </w:r>
    </w:p>
    <w:p w14:paraId="7631BDA7" w14:textId="77777777" w:rsidR="000D756E" w:rsidRPr="00383EB7" w:rsidRDefault="000D756E" w:rsidP="00383EB7">
      <w:pPr>
        <w:ind w:left="426"/>
        <w:jc w:val="both"/>
        <w:rPr>
          <w:b/>
          <w:bCs/>
          <w:color w:val="000000"/>
          <w:sz w:val="24"/>
          <w:szCs w:val="24"/>
        </w:rPr>
      </w:pPr>
    </w:p>
    <w:p w14:paraId="0F8DAFE8" w14:textId="77777777" w:rsidR="00B40887" w:rsidRPr="00383EB7" w:rsidRDefault="00B40887" w:rsidP="00383EB7">
      <w:pPr>
        <w:ind w:left="426"/>
        <w:jc w:val="both"/>
        <w:rPr>
          <w:color w:val="000000"/>
          <w:sz w:val="24"/>
          <w:szCs w:val="24"/>
        </w:rPr>
      </w:pPr>
      <w:r w:rsidRPr="00383EB7">
        <w:rPr>
          <w:color w:val="000000"/>
          <w:sz w:val="24"/>
          <w:szCs w:val="24"/>
        </w:rPr>
        <w:t>A copy of the Certificate for Burial (or in the case of a still-born child, a certificate in accordance with the Births and Deaths Act, 1926) or Certificate of Cremation must be provided when the burial arrangements form is submitted.</w:t>
      </w:r>
    </w:p>
    <w:p w14:paraId="6A01D4F2" w14:textId="77777777" w:rsidR="00B40887" w:rsidRPr="00383EB7" w:rsidRDefault="00B40887" w:rsidP="00383EB7">
      <w:pPr>
        <w:ind w:left="426"/>
        <w:jc w:val="both"/>
        <w:rPr>
          <w:color w:val="000000"/>
          <w:sz w:val="24"/>
          <w:szCs w:val="24"/>
        </w:rPr>
      </w:pPr>
    </w:p>
    <w:p w14:paraId="0561A330" w14:textId="1666B179" w:rsidR="00B40887" w:rsidRPr="00383EB7" w:rsidRDefault="00B40887" w:rsidP="00383EB7">
      <w:pPr>
        <w:ind w:left="426"/>
        <w:jc w:val="both"/>
        <w:rPr>
          <w:color w:val="000000"/>
          <w:sz w:val="24"/>
          <w:szCs w:val="24"/>
        </w:rPr>
      </w:pPr>
      <w:r w:rsidRPr="00383EB7">
        <w:rPr>
          <w:color w:val="000000"/>
          <w:sz w:val="24"/>
          <w:szCs w:val="24"/>
        </w:rPr>
        <w:t xml:space="preserve">The original must be produced at the time of the interment. </w:t>
      </w:r>
    </w:p>
    <w:p w14:paraId="0DBE2DC0" w14:textId="77777777" w:rsidR="00B40887" w:rsidRPr="00383EB7" w:rsidRDefault="00B40887" w:rsidP="00383EB7">
      <w:pPr>
        <w:ind w:left="426"/>
        <w:jc w:val="both"/>
        <w:rPr>
          <w:color w:val="000000"/>
          <w:sz w:val="24"/>
          <w:szCs w:val="24"/>
        </w:rPr>
      </w:pPr>
    </w:p>
    <w:p w14:paraId="3E854D16" w14:textId="59955A94" w:rsidR="000D756E" w:rsidRDefault="00B40887" w:rsidP="00383EB7">
      <w:pPr>
        <w:ind w:left="426"/>
        <w:jc w:val="both"/>
        <w:rPr>
          <w:sz w:val="24"/>
          <w:szCs w:val="24"/>
        </w:rPr>
      </w:pPr>
      <w:proofErr w:type="gramStart"/>
      <w:r w:rsidRPr="00383EB7">
        <w:rPr>
          <w:sz w:val="24"/>
          <w:szCs w:val="24"/>
        </w:rPr>
        <w:t>In the event that</w:t>
      </w:r>
      <w:proofErr w:type="gramEnd"/>
      <w:r w:rsidRPr="00383EB7">
        <w:rPr>
          <w:sz w:val="24"/>
          <w:szCs w:val="24"/>
        </w:rPr>
        <w:t xml:space="preserve"> the original Certificate for Burial or Cremation is not supplied to the council at the time of the interment a Form 18 will have to be completed </w:t>
      </w:r>
      <w:proofErr w:type="gramStart"/>
      <w:r w:rsidRPr="00383EB7">
        <w:rPr>
          <w:sz w:val="24"/>
          <w:szCs w:val="24"/>
        </w:rPr>
        <w:t>in order for</w:t>
      </w:r>
      <w:proofErr w:type="gramEnd"/>
      <w:r w:rsidRPr="00383EB7">
        <w:rPr>
          <w:sz w:val="24"/>
          <w:szCs w:val="24"/>
        </w:rPr>
        <w:t xml:space="preserve"> the interment to take place. </w:t>
      </w:r>
    </w:p>
    <w:p w14:paraId="51C0B9FB" w14:textId="69ABA055" w:rsidR="000667BF" w:rsidRDefault="000667BF" w:rsidP="00383EB7">
      <w:pPr>
        <w:ind w:left="426"/>
        <w:jc w:val="both"/>
        <w:rPr>
          <w:sz w:val="24"/>
          <w:szCs w:val="24"/>
        </w:rPr>
      </w:pPr>
    </w:p>
    <w:p w14:paraId="7832C806" w14:textId="5DC7C1C4" w:rsidR="000667BF" w:rsidRPr="00383EB7" w:rsidRDefault="000667BF" w:rsidP="00383EB7">
      <w:pPr>
        <w:ind w:left="426"/>
        <w:jc w:val="both"/>
        <w:rPr>
          <w:color w:val="000000"/>
          <w:sz w:val="24"/>
          <w:szCs w:val="24"/>
        </w:rPr>
      </w:pPr>
      <w:proofErr w:type="gramStart"/>
      <w:r>
        <w:rPr>
          <w:sz w:val="24"/>
          <w:szCs w:val="24"/>
        </w:rPr>
        <w:t>In the event that</w:t>
      </w:r>
      <w:proofErr w:type="gramEnd"/>
      <w:r>
        <w:rPr>
          <w:sz w:val="24"/>
          <w:szCs w:val="24"/>
        </w:rPr>
        <w:t xml:space="preserve"> certification is not supplied or the Form 18 not completed, the council will refuse to allow the interment to take place. </w:t>
      </w:r>
    </w:p>
    <w:p w14:paraId="3A4A7CFD" w14:textId="77777777" w:rsidR="0002221C" w:rsidRPr="00383EB7" w:rsidRDefault="0002221C" w:rsidP="00383EB7">
      <w:pPr>
        <w:ind w:left="426"/>
        <w:jc w:val="both"/>
        <w:rPr>
          <w:color w:val="000000"/>
          <w:sz w:val="24"/>
          <w:szCs w:val="24"/>
        </w:rPr>
      </w:pPr>
    </w:p>
    <w:p w14:paraId="1AEB1970" w14:textId="495DBB8A" w:rsidR="000D756E" w:rsidRPr="00383EB7" w:rsidRDefault="000D756E" w:rsidP="00383EB7">
      <w:pPr>
        <w:pStyle w:val="Heading2"/>
        <w:tabs>
          <w:tab w:val="left" w:pos="426"/>
          <w:tab w:val="left" w:pos="720"/>
          <w:tab w:val="left" w:pos="1080"/>
        </w:tabs>
        <w:ind w:left="720" w:hanging="720"/>
        <w:rPr>
          <w:b w:val="0"/>
          <w:bCs/>
          <w:i/>
          <w:iCs/>
          <w:color w:val="000000"/>
          <w:sz w:val="24"/>
          <w:szCs w:val="24"/>
        </w:rPr>
      </w:pPr>
      <w:r w:rsidRPr="00383EB7">
        <w:rPr>
          <w:b w:val="0"/>
          <w:bCs/>
          <w:i/>
          <w:iCs/>
          <w:color w:val="000000"/>
          <w:sz w:val="24"/>
          <w:szCs w:val="24"/>
        </w:rPr>
        <w:t>Private Graves</w:t>
      </w:r>
      <w:r w:rsidR="0097006B" w:rsidRPr="00383EB7">
        <w:rPr>
          <w:b w:val="0"/>
          <w:bCs/>
          <w:i/>
          <w:iCs/>
          <w:color w:val="000000"/>
          <w:sz w:val="24"/>
          <w:szCs w:val="24"/>
        </w:rPr>
        <w:t xml:space="preserve"> (Those </w:t>
      </w:r>
      <w:proofErr w:type="gramStart"/>
      <w:r w:rsidR="0097006B" w:rsidRPr="00383EB7">
        <w:rPr>
          <w:b w:val="0"/>
          <w:bCs/>
          <w:i/>
          <w:iCs/>
          <w:color w:val="000000"/>
          <w:sz w:val="24"/>
          <w:szCs w:val="24"/>
        </w:rPr>
        <w:t>For</w:t>
      </w:r>
      <w:proofErr w:type="gramEnd"/>
      <w:r w:rsidR="0097006B" w:rsidRPr="00383EB7">
        <w:rPr>
          <w:b w:val="0"/>
          <w:bCs/>
          <w:i/>
          <w:iCs/>
          <w:color w:val="000000"/>
          <w:sz w:val="24"/>
          <w:szCs w:val="24"/>
        </w:rPr>
        <w:t xml:space="preserve"> Which </w:t>
      </w:r>
      <w:proofErr w:type="gramStart"/>
      <w:r w:rsidR="0097006B" w:rsidRPr="00383EB7">
        <w:rPr>
          <w:b w:val="0"/>
          <w:bCs/>
          <w:i/>
          <w:iCs/>
          <w:color w:val="000000"/>
          <w:sz w:val="24"/>
          <w:szCs w:val="24"/>
        </w:rPr>
        <w:t>An</w:t>
      </w:r>
      <w:proofErr w:type="gramEnd"/>
      <w:r w:rsidR="0097006B" w:rsidRPr="00383EB7">
        <w:rPr>
          <w:b w:val="0"/>
          <w:bCs/>
          <w:i/>
          <w:iCs/>
          <w:color w:val="000000"/>
          <w:sz w:val="24"/>
          <w:szCs w:val="24"/>
        </w:rPr>
        <w:t xml:space="preserve"> Exclusive Right of Burial is purchased)</w:t>
      </w:r>
    </w:p>
    <w:p w14:paraId="483BAC5D" w14:textId="77777777" w:rsidR="000D756E" w:rsidRPr="00383EB7" w:rsidRDefault="000D756E" w:rsidP="00383EB7">
      <w:pPr>
        <w:ind w:left="426"/>
        <w:jc w:val="both"/>
        <w:rPr>
          <w:color w:val="000000"/>
          <w:sz w:val="24"/>
          <w:szCs w:val="24"/>
        </w:rPr>
      </w:pPr>
    </w:p>
    <w:p w14:paraId="34503AFC" w14:textId="4CB7A443" w:rsidR="000D756E" w:rsidRPr="00383EB7" w:rsidRDefault="000D756E" w:rsidP="00383EB7">
      <w:pPr>
        <w:ind w:left="426"/>
        <w:jc w:val="both"/>
        <w:rPr>
          <w:color w:val="000000"/>
          <w:sz w:val="24"/>
          <w:szCs w:val="24"/>
        </w:rPr>
      </w:pPr>
      <w:r w:rsidRPr="00383EB7">
        <w:rPr>
          <w:color w:val="000000"/>
          <w:sz w:val="24"/>
          <w:szCs w:val="24"/>
        </w:rPr>
        <w:t xml:space="preserve">The Council undertakes the </w:t>
      </w:r>
      <w:r w:rsidR="00B143C9" w:rsidRPr="00383EB7">
        <w:rPr>
          <w:color w:val="000000"/>
          <w:sz w:val="24"/>
          <w:szCs w:val="24"/>
        </w:rPr>
        <w:t xml:space="preserve">preparation </w:t>
      </w:r>
      <w:r w:rsidRPr="00383EB7">
        <w:rPr>
          <w:color w:val="000000"/>
          <w:sz w:val="24"/>
          <w:szCs w:val="24"/>
        </w:rPr>
        <w:t xml:space="preserve">of </w:t>
      </w:r>
      <w:r w:rsidR="00B143C9" w:rsidRPr="00383EB7">
        <w:rPr>
          <w:color w:val="000000"/>
          <w:sz w:val="24"/>
          <w:szCs w:val="24"/>
        </w:rPr>
        <w:t>plots with</w:t>
      </w:r>
      <w:r w:rsidRPr="00383EB7">
        <w:rPr>
          <w:color w:val="000000"/>
          <w:sz w:val="24"/>
          <w:szCs w:val="24"/>
        </w:rPr>
        <w:t xml:space="preserve">in the cemetery. </w:t>
      </w:r>
    </w:p>
    <w:p w14:paraId="04F3AF2A" w14:textId="77777777" w:rsidR="000D756E" w:rsidRPr="00383EB7" w:rsidRDefault="000D756E" w:rsidP="00383EB7">
      <w:pPr>
        <w:ind w:left="426"/>
        <w:jc w:val="both"/>
        <w:rPr>
          <w:color w:val="000000"/>
          <w:sz w:val="24"/>
          <w:szCs w:val="24"/>
        </w:rPr>
      </w:pPr>
    </w:p>
    <w:p w14:paraId="13939B07" w14:textId="10D7AE9D" w:rsidR="000D756E" w:rsidRPr="00383EB7" w:rsidRDefault="000D756E" w:rsidP="00383EB7">
      <w:pPr>
        <w:ind w:left="426"/>
        <w:jc w:val="both"/>
        <w:rPr>
          <w:color w:val="000000"/>
          <w:sz w:val="24"/>
          <w:szCs w:val="24"/>
        </w:rPr>
      </w:pPr>
      <w:r w:rsidRPr="00383EB7">
        <w:rPr>
          <w:color w:val="000000"/>
          <w:sz w:val="24"/>
          <w:szCs w:val="24"/>
        </w:rPr>
        <w:t xml:space="preserve">Where more than one </w:t>
      </w:r>
      <w:r w:rsidR="000C40A1" w:rsidRPr="00383EB7">
        <w:rPr>
          <w:color w:val="000000"/>
          <w:sz w:val="24"/>
          <w:szCs w:val="24"/>
        </w:rPr>
        <w:t>interment</w:t>
      </w:r>
      <w:r w:rsidRPr="00383EB7">
        <w:rPr>
          <w:color w:val="000000"/>
          <w:sz w:val="24"/>
          <w:szCs w:val="24"/>
        </w:rPr>
        <w:t xml:space="preserve"> takes place in a </w:t>
      </w:r>
      <w:r w:rsidR="0097006B" w:rsidRPr="00383EB7">
        <w:rPr>
          <w:color w:val="000000"/>
          <w:sz w:val="24"/>
          <w:szCs w:val="24"/>
        </w:rPr>
        <w:t>burial plot</w:t>
      </w:r>
      <w:r w:rsidRPr="00383EB7">
        <w:rPr>
          <w:color w:val="000000"/>
          <w:sz w:val="24"/>
          <w:szCs w:val="24"/>
        </w:rPr>
        <w:t xml:space="preserve"> there shall be a layer of earth not less than 15cm (6 inches) in thickness, plus the thickness of the coffin board, between each coffin. No part of any coffin shall be less than 1m (3 feet) below the level of the ground. </w:t>
      </w:r>
    </w:p>
    <w:p w14:paraId="20AF1AEF" w14:textId="77777777" w:rsidR="000D756E" w:rsidRPr="00383EB7" w:rsidRDefault="000D756E" w:rsidP="00383EB7">
      <w:pPr>
        <w:ind w:left="426"/>
        <w:jc w:val="both"/>
        <w:rPr>
          <w:color w:val="000000"/>
          <w:sz w:val="24"/>
          <w:szCs w:val="24"/>
        </w:rPr>
      </w:pPr>
    </w:p>
    <w:p w14:paraId="78A90FEC" w14:textId="2FD76B00" w:rsidR="000D756E" w:rsidRPr="00383EB7" w:rsidRDefault="000D756E" w:rsidP="00383EB7">
      <w:pPr>
        <w:ind w:left="426"/>
        <w:jc w:val="both"/>
        <w:rPr>
          <w:color w:val="000000"/>
          <w:sz w:val="24"/>
          <w:szCs w:val="24"/>
        </w:rPr>
      </w:pPr>
      <w:r w:rsidRPr="00383EB7">
        <w:rPr>
          <w:color w:val="000000"/>
          <w:sz w:val="24"/>
          <w:szCs w:val="24"/>
        </w:rPr>
        <w:t xml:space="preserve">No </w:t>
      </w:r>
      <w:r w:rsidR="0097006B" w:rsidRPr="00383EB7">
        <w:rPr>
          <w:color w:val="000000"/>
          <w:sz w:val="24"/>
          <w:szCs w:val="24"/>
        </w:rPr>
        <w:t xml:space="preserve">burial plot </w:t>
      </w:r>
      <w:r w:rsidRPr="00383EB7">
        <w:rPr>
          <w:color w:val="000000"/>
          <w:sz w:val="24"/>
          <w:szCs w:val="24"/>
        </w:rPr>
        <w:t>shall be deepened after the first burial.</w:t>
      </w:r>
    </w:p>
    <w:p w14:paraId="08D4CD6B" w14:textId="77777777" w:rsidR="000D756E" w:rsidRPr="00383EB7" w:rsidRDefault="000D756E" w:rsidP="00383EB7">
      <w:pPr>
        <w:ind w:left="426"/>
        <w:jc w:val="both"/>
        <w:rPr>
          <w:color w:val="000000"/>
          <w:sz w:val="24"/>
          <w:szCs w:val="24"/>
        </w:rPr>
      </w:pPr>
    </w:p>
    <w:p w14:paraId="66D93EF0" w14:textId="43B1BE7D" w:rsidR="000D756E" w:rsidRPr="00383EB7" w:rsidRDefault="000D756E" w:rsidP="00383EB7">
      <w:pPr>
        <w:ind w:left="426"/>
        <w:jc w:val="both"/>
        <w:rPr>
          <w:color w:val="000000"/>
          <w:sz w:val="24"/>
          <w:szCs w:val="24"/>
        </w:rPr>
      </w:pPr>
      <w:r w:rsidRPr="00383EB7">
        <w:rPr>
          <w:color w:val="000000"/>
          <w:sz w:val="24"/>
          <w:szCs w:val="24"/>
        </w:rPr>
        <w:t xml:space="preserve">No </w:t>
      </w:r>
      <w:r w:rsidR="0097006B" w:rsidRPr="00383EB7">
        <w:rPr>
          <w:color w:val="000000"/>
          <w:sz w:val="24"/>
          <w:szCs w:val="24"/>
        </w:rPr>
        <w:t xml:space="preserve">burial plot </w:t>
      </w:r>
      <w:r w:rsidRPr="00383EB7">
        <w:rPr>
          <w:color w:val="000000"/>
          <w:sz w:val="24"/>
          <w:szCs w:val="24"/>
        </w:rPr>
        <w:t>shall be prepared and left open over a weekend or public holiday</w:t>
      </w:r>
      <w:r w:rsidR="000C40A1" w:rsidRPr="00383EB7">
        <w:rPr>
          <w:color w:val="000000"/>
          <w:sz w:val="24"/>
          <w:szCs w:val="24"/>
        </w:rPr>
        <w:t xml:space="preserve"> without suitable protection being put in place</w:t>
      </w:r>
      <w:r w:rsidRPr="00383EB7">
        <w:rPr>
          <w:color w:val="000000"/>
          <w:sz w:val="24"/>
          <w:szCs w:val="24"/>
        </w:rPr>
        <w:t>.</w:t>
      </w:r>
    </w:p>
    <w:p w14:paraId="0F6B690C" w14:textId="77777777" w:rsidR="0097006B" w:rsidRPr="00383EB7" w:rsidRDefault="0097006B" w:rsidP="00383EB7">
      <w:pPr>
        <w:ind w:left="426"/>
        <w:jc w:val="both"/>
        <w:rPr>
          <w:color w:val="000000"/>
          <w:sz w:val="24"/>
          <w:szCs w:val="24"/>
        </w:rPr>
      </w:pPr>
    </w:p>
    <w:p w14:paraId="6F161265" w14:textId="3F463108" w:rsidR="0097006B" w:rsidRPr="00383EB7" w:rsidRDefault="0097006B" w:rsidP="00383EB7">
      <w:pPr>
        <w:ind w:left="426"/>
        <w:jc w:val="both"/>
        <w:rPr>
          <w:color w:val="000000"/>
          <w:sz w:val="24"/>
          <w:szCs w:val="24"/>
        </w:rPr>
      </w:pPr>
      <w:r w:rsidRPr="00383EB7">
        <w:rPr>
          <w:color w:val="000000"/>
          <w:sz w:val="24"/>
          <w:szCs w:val="24"/>
        </w:rPr>
        <w:t>A casket containing cremated remains may, subject to space availability, be buried in any plot in the Cemetery for which the Exclusive Right of Burial has been purchased.</w:t>
      </w:r>
    </w:p>
    <w:p w14:paraId="37505873" w14:textId="77777777" w:rsidR="000D756E" w:rsidRPr="00383EB7" w:rsidRDefault="000D756E" w:rsidP="00383EB7">
      <w:pPr>
        <w:pStyle w:val="Heading2"/>
        <w:tabs>
          <w:tab w:val="left" w:pos="426"/>
          <w:tab w:val="left" w:pos="720"/>
          <w:tab w:val="left" w:pos="1080"/>
        </w:tabs>
        <w:ind w:left="0"/>
        <w:rPr>
          <w:color w:val="000000"/>
          <w:sz w:val="24"/>
          <w:szCs w:val="24"/>
        </w:rPr>
      </w:pPr>
    </w:p>
    <w:p w14:paraId="205E16C3" w14:textId="671BB061" w:rsidR="000D756E" w:rsidRPr="00383EB7" w:rsidRDefault="000D756E" w:rsidP="00383EB7">
      <w:pPr>
        <w:pStyle w:val="Heading2"/>
        <w:tabs>
          <w:tab w:val="left" w:pos="426"/>
          <w:tab w:val="left" w:pos="720"/>
          <w:tab w:val="left" w:pos="1080"/>
        </w:tabs>
        <w:ind w:left="0"/>
        <w:rPr>
          <w:b w:val="0"/>
          <w:bCs/>
          <w:i/>
          <w:iCs/>
          <w:color w:val="000000"/>
          <w:sz w:val="24"/>
          <w:szCs w:val="24"/>
        </w:rPr>
      </w:pPr>
      <w:r w:rsidRPr="00383EB7">
        <w:rPr>
          <w:b w:val="0"/>
          <w:bCs/>
          <w:i/>
          <w:iCs/>
          <w:color w:val="000000"/>
          <w:sz w:val="24"/>
          <w:szCs w:val="24"/>
        </w:rPr>
        <w:t>Common Graves</w:t>
      </w:r>
      <w:r w:rsidR="0097006B" w:rsidRPr="00383EB7">
        <w:rPr>
          <w:b w:val="0"/>
          <w:bCs/>
          <w:i/>
          <w:iCs/>
          <w:color w:val="000000"/>
          <w:sz w:val="24"/>
          <w:szCs w:val="24"/>
        </w:rPr>
        <w:t xml:space="preserve"> (where no Exclusive Right of Burial has been purchased)</w:t>
      </w:r>
    </w:p>
    <w:p w14:paraId="549BE84B" w14:textId="77777777" w:rsidR="000D756E" w:rsidRPr="00383EB7" w:rsidRDefault="000D756E" w:rsidP="00383EB7">
      <w:pPr>
        <w:ind w:left="426"/>
        <w:jc w:val="both"/>
        <w:rPr>
          <w:color w:val="000000"/>
          <w:sz w:val="24"/>
          <w:szCs w:val="24"/>
        </w:rPr>
      </w:pPr>
    </w:p>
    <w:p w14:paraId="462E2ACD" w14:textId="2C4A61EA" w:rsidR="0097006B" w:rsidRPr="00383EB7" w:rsidRDefault="006E7BC0" w:rsidP="00383EB7">
      <w:pPr>
        <w:ind w:left="426"/>
        <w:jc w:val="both"/>
        <w:rPr>
          <w:color w:val="000000"/>
          <w:sz w:val="24"/>
          <w:szCs w:val="24"/>
        </w:rPr>
      </w:pPr>
      <w:r w:rsidRPr="00383EB7">
        <w:rPr>
          <w:color w:val="000000"/>
          <w:sz w:val="24"/>
          <w:szCs w:val="24"/>
        </w:rPr>
        <w:t xml:space="preserve">Common Graves </w:t>
      </w:r>
      <w:r w:rsidR="000D756E" w:rsidRPr="00383EB7">
        <w:rPr>
          <w:color w:val="000000"/>
          <w:sz w:val="24"/>
          <w:szCs w:val="24"/>
        </w:rPr>
        <w:t xml:space="preserve">shall be available for two burials. </w:t>
      </w:r>
    </w:p>
    <w:p w14:paraId="3C9B1E55" w14:textId="77777777" w:rsidR="00B40887" w:rsidRPr="00383EB7" w:rsidRDefault="00B40887" w:rsidP="00383EB7">
      <w:pPr>
        <w:ind w:left="426"/>
        <w:jc w:val="both"/>
        <w:rPr>
          <w:color w:val="000000"/>
          <w:sz w:val="24"/>
          <w:szCs w:val="24"/>
        </w:rPr>
      </w:pPr>
    </w:p>
    <w:p w14:paraId="5C0A1C90" w14:textId="632CBBD1" w:rsidR="000C40A1" w:rsidRPr="00383EB7" w:rsidRDefault="000D756E" w:rsidP="00383EB7">
      <w:pPr>
        <w:ind w:left="426"/>
        <w:jc w:val="both"/>
        <w:rPr>
          <w:color w:val="000000"/>
          <w:sz w:val="24"/>
          <w:szCs w:val="24"/>
        </w:rPr>
      </w:pPr>
      <w:r w:rsidRPr="00383EB7">
        <w:rPr>
          <w:color w:val="000000"/>
          <w:sz w:val="24"/>
          <w:szCs w:val="24"/>
        </w:rPr>
        <w:t xml:space="preserve">No </w:t>
      </w:r>
      <w:r w:rsidR="006E7BC0" w:rsidRPr="00383EB7">
        <w:rPr>
          <w:color w:val="000000"/>
          <w:sz w:val="24"/>
          <w:szCs w:val="24"/>
        </w:rPr>
        <w:t>memorialisation</w:t>
      </w:r>
      <w:r w:rsidRPr="00383EB7">
        <w:rPr>
          <w:color w:val="000000"/>
          <w:sz w:val="24"/>
          <w:szCs w:val="24"/>
        </w:rPr>
        <w:t xml:space="preserve"> may be erected on a common grave.</w:t>
      </w:r>
    </w:p>
    <w:p w14:paraId="6091F7AB" w14:textId="77777777" w:rsidR="000C40A1" w:rsidRPr="00383EB7" w:rsidRDefault="000C40A1" w:rsidP="00383EB7">
      <w:pPr>
        <w:ind w:left="426"/>
        <w:jc w:val="both"/>
        <w:rPr>
          <w:color w:val="000000"/>
          <w:sz w:val="24"/>
          <w:szCs w:val="24"/>
        </w:rPr>
      </w:pPr>
    </w:p>
    <w:p w14:paraId="1698A593" w14:textId="7DDD4DFE" w:rsidR="000D756E" w:rsidRPr="00383EB7" w:rsidRDefault="000D756E" w:rsidP="00383EB7">
      <w:pPr>
        <w:pStyle w:val="Heading2"/>
        <w:tabs>
          <w:tab w:val="left" w:pos="426"/>
          <w:tab w:val="left" w:pos="720"/>
          <w:tab w:val="left" w:pos="1080"/>
        </w:tabs>
        <w:ind w:left="0"/>
        <w:rPr>
          <w:b w:val="0"/>
          <w:bCs/>
          <w:i/>
          <w:iCs/>
          <w:color w:val="000000"/>
          <w:sz w:val="24"/>
          <w:szCs w:val="24"/>
        </w:rPr>
      </w:pPr>
      <w:r w:rsidRPr="00383EB7">
        <w:rPr>
          <w:b w:val="0"/>
          <w:bCs/>
          <w:i/>
          <w:iCs/>
          <w:color w:val="000000"/>
          <w:sz w:val="24"/>
          <w:szCs w:val="24"/>
        </w:rPr>
        <w:t>Memorials</w:t>
      </w:r>
    </w:p>
    <w:p w14:paraId="7914A9C7" w14:textId="77777777" w:rsidR="000D756E" w:rsidRPr="00383EB7" w:rsidRDefault="000D756E" w:rsidP="00383EB7">
      <w:pPr>
        <w:ind w:left="426"/>
        <w:jc w:val="both"/>
        <w:rPr>
          <w:color w:val="000000"/>
          <w:sz w:val="24"/>
          <w:szCs w:val="24"/>
        </w:rPr>
      </w:pPr>
    </w:p>
    <w:p w14:paraId="28C22C08" w14:textId="654B77BC" w:rsidR="000D756E" w:rsidRPr="00383EB7" w:rsidRDefault="000D756E" w:rsidP="00A76AF7">
      <w:pPr>
        <w:ind w:left="426"/>
        <w:jc w:val="both"/>
        <w:rPr>
          <w:color w:val="000000"/>
          <w:sz w:val="24"/>
          <w:szCs w:val="24"/>
        </w:rPr>
      </w:pPr>
      <w:r w:rsidRPr="00383EB7">
        <w:rPr>
          <w:color w:val="000000"/>
          <w:sz w:val="24"/>
          <w:szCs w:val="24"/>
        </w:rPr>
        <w:t>Permission must be obtained, in advance, for the right to erect a memorial</w:t>
      </w:r>
      <w:r w:rsidR="00C91710">
        <w:rPr>
          <w:color w:val="000000"/>
          <w:sz w:val="24"/>
          <w:szCs w:val="24"/>
        </w:rPr>
        <w:t xml:space="preserve"> </w:t>
      </w:r>
      <w:r w:rsidRPr="00383EB7">
        <w:rPr>
          <w:color w:val="000000"/>
          <w:sz w:val="24"/>
          <w:szCs w:val="24"/>
        </w:rPr>
        <w:t>and the appropriate fee paid.</w:t>
      </w:r>
      <w:r w:rsidR="001314EB" w:rsidRPr="00383EB7">
        <w:rPr>
          <w:color w:val="000000"/>
          <w:sz w:val="24"/>
          <w:szCs w:val="24"/>
        </w:rPr>
        <w:t xml:space="preserve"> Applications </w:t>
      </w:r>
      <w:r w:rsidR="00B40887" w:rsidRPr="00383EB7">
        <w:rPr>
          <w:color w:val="000000"/>
          <w:sz w:val="24"/>
          <w:szCs w:val="24"/>
        </w:rPr>
        <w:t xml:space="preserve">should </w:t>
      </w:r>
      <w:r w:rsidR="001314EB" w:rsidRPr="00383EB7">
        <w:rPr>
          <w:color w:val="000000"/>
          <w:sz w:val="24"/>
          <w:szCs w:val="24"/>
        </w:rPr>
        <w:t>be made by the Grantee or their lawful successor.</w:t>
      </w:r>
      <w:r w:rsidR="00A76AF7">
        <w:rPr>
          <w:color w:val="000000"/>
          <w:sz w:val="24"/>
          <w:szCs w:val="24"/>
        </w:rPr>
        <w:t xml:space="preserve">  </w:t>
      </w:r>
      <w:r w:rsidR="001314EB" w:rsidRPr="00383EB7">
        <w:rPr>
          <w:color w:val="000000"/>
          <w:sz w:val="24"/>
          <w:szCs w:val="24"/>
        </w:rPr>
        <w:t>In any other cases the consent of the Grantee will be sought.</w:t>
      </w:r>
      <w:r w:rsidR="00C91710">
        <w:rPr>
          <w:color w:val="000000"/>
          <w:sz w:val="24"/>
          <w:szCs w:val="24"/>
        </w:rPr>
        <w:t xml:space="preserve"> </w:t>
      </w:r>
      <w:r w:rsidR="00A76AF7">
        <w:rPr>
          <w:color w:val="000000"/>
          <w:sz w:val="24"/>
          <w:szCs w:val="24"/>
        </w:rPr>
        <w:t xml:space="preserve"> </w:t>
      </w:r>
      <w:r w:rsidR="00C91710">
        <w:rPr>
          <w:color w:val="000000"/>
          <w:sz w:val="24"/>
          <w:szCs w:val="24"/>
        </w:rPr>
        <w:t>Memorial permits will not be issued without the consent of the Grantee</w:t>
      </w:r>
    </w:p>
    <w:p w14:paraId="3C2008BF" w14:textId="77777777" w:rsidR="000D756E" w:rsidRPr="00383EB7" w:rsidRDefault="000D756E" w:rsidP="00A76AF7">
      <w:pPr>
        <w:ind w:left="426"/>
        <w:jc w:val="both"/>
        <w:rPr>
          <w:color w:val="000000"/>
          <w:sz w:val="24"/>
          <w:szCs w:val="24"/>
        </w:rPr>
      </w:pPr>
    </w:p>
    <w:p w14:paraId="72F16DD6" w14:textId="0516DE08" w:rsidR="000D756E" w:rsidRPr="00383EB7" w:rsidRDefault="001314EB" w:rsidP="00A76AF7">
      <w:pPr>
        <w:ind w:left="426"/>
        <w:jc w:val="both"/>
        <w:rPr>
          <w:color w:val="000000"/>
          <w:sz w:val="24"/>
          <w:szCs w:val="24"/>
        </w:rPr>
      </w:pPr>
      <w:r w:rsidRPr="00383EB7">
        <w:rPr>
          <w:color w:val="000000"/>
          <w:sz w:val="24"/>
          <w:szCs w:val="24"/>
        </w:rPr>
        <w:t>The application for a memorial must include an image</w:t>
      </w:r>
      <w:r w:rsidR="000D756E" w:rsidRPr="00383EB7">
        <w:rPr>
          <w:color w:val="000000"/>
          <w:sz w:val="24"/>
          <w:szCs w:val="24"/>
        </w:rPr>
        <w:t xml:space="preserve"> of the memorial, dimensions, inscription </w:t>
      </w:r>
      <w:r w:rsidR="00B40887" w:rsidRPr="00383EB7">
        <w:rPr>
          <w:color w:val="000000"/>
          <w:sz w:val="24"/>
          <w:szCs w:val="24"/>
        </w:rPr>
        <w:t xml:space="preserve">wording </w:t>
      </w:r>
      <w:r w:rsidR="000D756E" w:rsidRPr="00383EB7">
        <w:rPr>
          <w:color w:val="000000"/>
          <w:sz w:val="24"/>
          <w:szCs w:val="24"/>
        </w:rPr>
        <w:t>and the design</w:t>
      </w:r>
      <w:r w:rsidR="00C91710">
        <w:rPr>
          <w:color w:val="000000"/>
          <w:sz w:val="24"/>
          <w:szCs w:val="24"/>
        </w:rPr>
        <w:t>,</w:t>
      </w:r>
      <w:r w:rsidR="000D756E" w:rsidRPr="00383EB7">
        <w:rPr>
          <w:color w:val="000000"/>
          <w:sz w:val="24"/>
          <w:szCs w:val="24"/>
        </w:rPr>
        <w:t xml:space="preserve"> </w:t>
      </w:r>
      <w:r w:rsidRPr="00383EB7">
        <w:rPr>
          <w:color w:val="000000"/>
          <w:sz w:val="24"/>
          <w:szCs w:val="24"/>
        </w:rPr>
        <w:t>and m</w:t>
      </w:r>
      <w:r w:rsidR="000D756E" w:rsidRPr="00383EB7">
        <w:rPr>
          <w:color w:val="000000"/>
          <w:sz w:val="24"/>
          <w:szCs w:val="24"/>
        </w:rPr>
        <w:t xml:space="preserve">ust be submitted to the Town Council for approval. It is strongly recommended that approval </w:t>
      </w:r>
      <w:r w:rsidR="00C91710">
        <w:rPr>
          <w:color w:val="000000"/>
          <w:sz w:val="24"/>
          <w:szCs w:val="24"/>
        </w:rPr>
        <w:t>for</w:t>
      </w:r>
      <w:r w:rsidR="000D756E" w:rsidRPr="00383EB7">
        <w:rPr>
          <w:color w:val="000000"/>
          <w:sz w:val="24"/>
          <w:szCs w:val="24"/>
        </w:rPr>
        <w:t xml:space="preserve"> the memorial be obtained prior to any costs being incurred.</w:t>
      </w:r>
    </w:p>
    <w:p w14:paraId="330F9F55" w14:textId="77777777" w:rsidR="000D756E" w:rsidRPr="00383EB7" w:rsidRDefault="000D756E" w:rsidP="00383EB7">
      <w:pPr>
        <w:ind w:left="426"/>
        <w:jc w:val="both"/>
        <w:rPr>
          <w:color w:val="000000"/>
          <w:sz w:val="24"/>
          <w:szCs w:val="24"/>
        </w:rPr>
      </w:pPr>
    </w:p>
    <w:p w14:paraId="79604BA1" w14:textId="77777777" w:rsidR="000D756E" w:rsidRPr="00383EB7" w:rsidRDefault="000D756E" w:rsidP="00383EB7">
      <w:pPr>
        <w:ind w:left="426"/>
        <w:jc w:val="both"/>
        <w:rPr>
          <w:color w:val="000000"/>
          <w:sz w:val="24"/>
          <w:szCs w:val="24"/>
        </w:rPr>
      </w:pPr>
      <w:r w:rsidRPr="00383EB7">
        <w:rPr>
          <w:color w:val="000000"/>
          <w:sz w:val="24"/>
          <w:szCs w:val="24"/>
        </w:rPr>
        <w:t>The number of the grave, as shown in the interment book, must be placed on each memorial.</w:t>
      </w:r>
    </w:p>
    <w:p w14:paraId="7E4251D3" w14:textId="77777777" w:rsidR="000D756E" w:rsidRPr="00383EB7" w:rsidRDefault="000D756E" w:rsidP="00383EB7">
      <w:pPr>
        <w:ind w:left="426"/>
        <w:jc w:val="both"/>
        <w:rPr>
          <w:color w:val="000000"/>
          <w:sz w:val="24"/>
          <w:szCs w:val="24"/>
        </w:rPr>
      </w:pPr>
    </w:p>
    <w:p w14:paraId="2740AE4E" w14:textId="77777777" w:rsidR="001A192C" w:rsidRDefault="001A192C" w:rsidP="001A192C">
      <w:pPr>
        <w:ind w:left="426"/>
        <w:jc w:val="both"/>
        <w:rPr>
          <w:color w:val="000000"/>
          <w:sz w:val="24"/>
          <w:szCs w:val="24"/>
        </w:rPr>
      </w:pPr>
      <w:r>
        <w:rPr>
          <w:color w:val="000000"/>
          <w:sz w:val="24"/>
          <w:szCs w:val="24"/>
        </w:rPr>
        <w:t>From 1</w:t>
      </w:r>
      <w:r w:rsidRPr="003A2973">
        <w:rPr>
          <w:color w:val="000000"/>
          <w:sz w:val="24"/>
          <w:szCs w:val="24"/>
          <w:vertAlign w:val="superscript"/>
        </w:rPr>
        <w:t>st</w:t>
      </w:r>
      <w:r>
        <w:rPr>
          <w:color w:val="000000"/>
          <w:sz w:val="24"/>
          <w:szCs w:val="24"/>
        </w:rPr>
        <w:t xml:space="preserve"> April 2021 the council will only permit BRAMM registered memorial masons to erect memorials within Houghton Regis Cemetery. </w:t>
      </w:r>
    </w:p>
    <w:p w14:paraId="776BA233" w14:textId="77777777" w:rsidR="001A192C" w:rsidRDefault="001A192C" w:rsidP="001A192C">
      <w:pPr>
        <w:ind w:left="426"/>
        <w:jc w:val="both"/>
        <w:rPr>
          <w:color w:val="000000"/>
          <w:sz w:val="24"/>
          <w:szCs w:val="24"/>
        </w:rPr>
      </w:pPr>
    </w:p>
    <w:p w14:paraId="773A83BF" w14:textId="77777777" w:rsidR="001A192C" w:rsidRPr="00383EB7" w:rsidRDefault="001A192C" w:rsidP="001A192C">
      <w:pPr>
        <w:ind w:left="426"/>
        <w:jc w:val="both"/>
        <w:rPr>
          <w:color w:val="000000"/>
          <w:sz w:val="24"/>
          <w:szCs w:val="24"/>
        </w:rPr>
      </w:pPr>
      <w:r>
        <w:rPr>
          <w:color w:val="000000"/>
          <w:sz w:val="24"/>
          <w:szCs w:val="24"/>
        </w:rPr>
        <w:t xml:space="preserve">Memorial masons seeking to work in Houghton Regis Cemetery must supply suitable insurance certification, certificates of competence and details of their BRAMM registration. </w:t>
      </w:r>
    </w:p>
    <w:p w14:paraId="334A9331" w14:textId="77777777" w:rsidR="001A192C" w:rsidRDefault="001A192C" w:rsidP="00383EB7">
      <w:pPr>
        <w:ind w:left="426"/>
        <w:jc w:val="both"/>
        <w:rPr>
          <w:color w:val="000000"/>
          <w:sz w:val="24"/>
          <w:szCs w:val="24"/>
        </w:rPr>
      </w:pPr>
    </w:p>
    <w:p w14:paraId="514A130C" w14:textId="1ADD3518" w:rsidR="000D756E" w:rsidRPr="00383EB7" w:rsidRDefault="000D756E" w:rsidP="00383EB7">
      <w:pPr>
        <w:ind w:left="426"/>
        <w:jc w:val="both"/>
        <w:rPr>
          <w:color w:val="000000"/>
          <w:sz w:val="24"/>
          <w:szCs w:val="24"/>
        </w:rPr>
      </w:pPr>
      <w:r w:rsidRPr="00383EB7">
        <w:rPr>
          <w:color w:val="000000"/>
          <w:sz w:val="24"/>
          <w:szCs w:val="24"/>
        </w:rPr>
        <w:t>Only Memorials within the following dimensions are permitted:</w:t>
      </w:r>
    </w:p>
    <w:p w14:paraId="21C995E4" w14:textId="59508DF4" w:rsidR="000D756E" w:rsidRDefault="000D756E" w:rsidP="00383EB7">
      <w:pPr>
        <w:ind w:left="426"/>
        <w:jc w:val="both"/>
        <w:rPr>
          <w:color w:val="000000"/>
          <w:sz w:val="24"/>
          <w:szCs w:val="24"/>
        </w:rPr>
      </w:pPr>
    </w:p>
    <w:tbl>
      <w:tblPr>
        <w:tblStyle w:val="TableGrid"/>
        <w:tblW w:w="0" w:type="auto"/>
        <w:tblInd w:w="426" w:type="dxa"/>
        <w:tblLook w:val="04A0" w:firstRow="1" w:lastRow="0" w:firstColumn="1" w:lastColumn="0" w:noHBand="0" w:noVBand="1"/>
      </w:tblPr>
      <w:tblGrid>
        <w:gridCol w:w="2758"/>
        <w:gridCol w:w="2336"/>
        <w:gridCol w:w="2776"/>
      </w:tblGrid>
      <w:tr w:rsidR="00C91710" w14:paraId="76EDEE35" w14:textId="77777777" w:rsidTr="007D7C59">
        <w:tc>
          <w:tcPr>
            <w:tcW w:w="2758" w:type="dxa"/>
            <w:tcBorders>
              <w:bottom w:val="single" w:sz="4" w:space="0" w:color="auto"/>
            </w:tcBorders>
          </w:tcPr>
          <w:p w14:paraId="2FA225E4" w14:textId="77777777" w:rsidR="00C91710" w:rsidRPr="00383EB7" w:rsidRDefault="00C91710" w:rsidP="00383EB7">
            <w:pPr>
              <w:jc w:val="both"/>
              <w:rPr>
                <w:color w:val="000000"/>
                <w:sz w:val="24"/>
                <w:szCs w:val="24"/>
                <w:u w:val="single"/>
              </w:rPr>
            </w:pPr>
          </w:p>
        </w:tc>
        <w:tc>
          <w:tcPr>
            <w:tcW w:w="2336" w:type="dxa"/>
            <w:tcBorders>
              <w:bottom w:val="single" w:sz="4" w:space="0" w:color="auto"/>
            </w:tcBorders>
          </w:tcPr>
          <w:p w14:paraId="7A945AFD" w14:textId="5F8BFE21" w:rsidR="00C91710" w:rsidRDefault="00C91710" w:rsidP="00383EB7">
            <w:pPr>
              <w:jc w:val="both"/>
              <w:rPr>
                <w:color w:val="000000"/>
                <w:sz w:val="24"/>
                <w:szCs w:val="24"/>
              </w:rPr>
            </w:pPr>
            <w:r>
              <w:rPr>
                <w:color w:val="000000"/>
                <w:sz w:val="24"/>
                <w:szCs w:val="24"/>
              </w:rPr>
              <w:t xml:space="preserve">Height </w:t>
            </w:r>
            <w:r w:rsidR="006C78AA">
              <w:rPr>
                <w:color w:val="000000"/>
                <w:sz w:val="24"/>
                <w:szCs w:val="24"/>
              </w:rPr>
              <w:t>(max)</w:t>
            </w:r>
          </w:p>
        </w:tc>
        <w:tc>
          <w:tcPr>
            <w:tcW w:w="2776" w:type="dxa"/>
            <w:tcBorders>
              <w:bottom w:val="single" w:sz="4" w:space="0" w:color="auto"/>
            </w:tcBorders>
          </w:tcPr>
          <w:p w14:paraId="2873A0D6" w14:textId="5C21122E" w:rsidR="00C91710" w:rsidRDefault="006C78AA" w:rsidP="00383EB7">
            <w:pPr>
              <w:jc w:val="both"/>
              <w:rPr>
                <w:color w:val="000000"/>
                <w:sz w:val="24"/>
                <w:szCs w:val="24"/>
              </w:rPr>
            </w:pPr>
            <w:r>
              <w:rPr>
                <w:color w:val="000000"/>
                <w:sz w:val="24"/>
                <w:szCs w:val="24"/>
              </w:rPr>
              <w:t>Width (max)</w:t>
            </w:r>
          </w:p>
        </w:tc>
      </w:tr>
      <w:tr w:rsidR="007D7C59" w14:paraId="4BC3D429" w14:textId="77777777" w:rsidTr="007D7C59">
        <w:tc>
          <w:tcPr>
            <w:tcW w:w="2758" w:type="dxa"/>
            <w:tcBorders>
              <w:left w:val="nil"/>
              <w:right w:val="nil"/>
            </w:tcBorders>
          </w:tcPr>
          <w:p w14:paraId="39A32DB6" w14:textId="77777777" w:rsidR="007D7C59" w:rsidRPr="00383EB7" w:rsidRDefault="007D7C59" w:rsidP="00383EB7">
            <w:pPr>
              <w:jc w:val="both"/>
              <w:rPr>
                <w:color w:val="000000"/>
                <w:sz w:val="24"/>
                <w:szCs w:val="24"/>
                <w:u w:val="single"/>
              </w:rPr>
            </w:pPr>
          </w:p>
        </w:tc>
        <w:tc>
          <w:tcPr>
            <w:tcW w:w="2336" w:type="dxa"/>
            <w:tcBorders>
              <w:left w:val="nil"/>
              <w:right w:val="nil"/>
            </w:tcBorders>
          </w:tcPr>
          <w:p w14:paraId="441D841F" w14:textId="77777777" w:rsidR="007D7C59" w:rsidRDefault="007D7C59" w:rsidP="00383EB7">
            <w:pPr>
              <w:jc w:val="both"/>
              <w:rPr>
                <w:color w:val="000000"/>
                <w:sz w:val="24"/>
                <w:szCs w:val="24"/>
              </w:rPr>
            </w:pPr>
          </w:p>
        </w:tc>
        <w:tc>
          <w:tcPr>
            <w:tcW w:w="2776" w:type="dxa"/>
            <w:tcBorders>
              <w:left w:val="nil"/>
              <w:right w:val="nil"/>
            </w:tcBorders>
          </w:tcPr>
          <w:p w14:paraId="3B6278DF" w14:textId="77777777" w:rsidR="007D7C59" w:rsidRDefault="007D7C59" w:rsidP="00383EB7">
            <w:pPr>
              <w:jc w:val="both"/>
              <w:rPr>
                <w:color w:val="000000"/>
                <w:sz w:val="24"/>
                <w:szCs w:val="24"/>
              </w:rPr>
            </w:pPr>
          </w:p>
        </w:tc>
      </w:tr>
      <w:tr w:rsidR="00B97543" w14:paraId="02F35FA1" w14:textId="77777777" w:rsidTr="000206F8">
        <w:tc>
          <w:tcPr>
            <w:tcW w:w="7870" w:type="dxa"/>
            <w:gridSpan w:val="3"/>
          </w:tcPr>
          <w:p w14:paraId="6E3F06C3" w14:textId="33071EF9" w:rsidR="00B97543" w:rsidRDefault="00B97543" w:rsidP="00383EB7">
            <w:pPr>
              <w:jc w:val="both"/>
              <w:rPr>
                <w:color w:val="000000"/>
                <w:sz w:val="24"/>
                <w:szCs w:val="24"/>
              </w:rPr>
            </w:pPr>
            <w:r w:rsidRPr="00383EB7">
              <w:rPr>
                <w:color w:val="000000"/>
                <w:sz w:val="24"/>
                <w:szCs w:val="24"/>
                <w:u w:val="single"/>
              </w:rPr>
              <w:t>Burial Plots</w:t>
            </w:r>
          </w:p>
        </w:tc>
      </w:tr>
      <w:tr w:rsidR="00C91710" w14:paraId="59A00A72" w14:textId="77777777" w:rsidTr="006C78AA">
        <w:tc>
          <w:tcPr>
            <w:tcW w:w="2758" w:type="dxa"/>
          </w:tcPr>
          <w:p w14:paraId="4DA84F78" w14:textId="0BE9486D" w:rsidR="00C91710" w:rsidRPr="00B97543" w:rsidRDefault="00C91710" w:rsidP="00B97543">
            <w:pPr>
              <w:pStyle w:val="ListParagraph"/>
              <w:numPr>
                <w:ilvl w:val="0"/>
                <w:numId w:val="9"/>
              </w:numPr>
              <w:ind w:left="592" w:hanging="232"/>
              <w:jc w:val="both"/>
              <w:rPr>
                <w:color w:val="000000"/>
              </w:rPr>
            </w:pPr>
            <w:r w:rsidRPr="00B97543">
              <w:rPr>
                <w:color w:val="000000"/>
              </w:rPr>
              <w:t>Headstone</w:t>
            </w:r>
          </w:p>
        </w:tc>
        <w:tc>
          <w:tcPr>
            <w:tcW w:w="2336" w:type="dxa"/>
          </w:tcPr>
          <w:p w14:paraId="4CFDA056" w14:textId="3C28F4B2" w:rsidR="00C91710" w:rsidRDefault="006C78AA" w:rsidP="00383EB7">
            <w:pPr>
              <w:jc w:val="both"/>
              <w:rPr>
                <w:color w:val="000000"/>
                <w:sz w:val="24"/>
                <w:szCs w:val="24"/>
              </w:rPr>
            </w:pPr>
            <w:r w:rsidRPr="00383EB7">
              <w:rPr>
                <w:color w:val="000000"/>
                <w:sz w:val="24"/>
                <w:szCs w:val="24"/>
              </w:rPr>
              <w:t>4’ 6” (135cm)</w:t>
            </w:r>
          </w:p>
        </w:tc>
        <w:tc>
          <w:tcPr>
            <w:tcW w:w="2776" w:type="dxa"/>
          </w:tcPr>
          <w:p w14:paraId="38FCE9BF" w14:textId="006769A5" w:rsidR="00C91710" w:rsidRDefault="006C78AA" w:rsidP="00383EB7">
            <w:pPr>
              <w:jc w:val="both"/>
              <w:rPr>
                <w:color w:val="000000"/>
                <w:sz w:val="24"/>
                <w:szCs w:val="24"/>
              </w:rPr>
            </w:pPr>
            <w:r w:rsidRPr="00383EB7">
              <w:rPr>
                <w:color w:val="000000"/>
                <w:sz w:val="24"/>
                <w:szCs w:val="24"/>
              </w:rPr>
              <w:t>2’6”</w:t>
            </w:r>
            <w:r w:rsidR="00B97543">
              <w:rPr>
                <w:color w:val="000000"/>
                <w:sz w:val="24"/>
                <w:szCs w:val="24"/>
              </w:rPr>
              <w:t xml:space="preserve"> </w:t>
            </w:r>
            <w:r w:rsidRPr="00383EB7">
              <w:rPr>
                <w:color w:val="000000"/>
                <w:sz w:val="24"/>
                <w:szCs w:val="24"/>
              </w:rPr>
              <w:t>(75cm)</w:t>
            </w:r>
          </w:p>
        </w:tc>
      </w:tr>
      <w:tr w:rsidR="00C91710" w14:paraId="369B1882" w14:textId="77777777" w:rsidTr="006C78AA">
        <w:tc>
          <w:tcPr>
            <w:tcW w:w="2758" w:type="dxa"/>
          </w:tcPr>
          <w:p w14:paraId="6BBD8AE2" w14:textId="4AE89FB4" w:rsidR="00C91710" w:rsidRPr="00B97543" w:rsidRDefault="00C91710" w:rsidP="00B97543">
            <w:pPr>
              <w:pStyle w:val="ListParagraph"/>
              <w:numPr>
                <w:ilvl w:val="0"/>
                <w:numId w:val="9"/>
              </w:numPr>
              <w:ind w:left="592" w:hanging="232"/>
              <w:jc w:val="both"/>
              <w:rPr>
                <w:color w:val="000000"/>
              </w:rPr>
            </w:pPr>
            <w:r w:rsidRPr="00B97543">
              <w:rPr>
                <w:color w:val="000000"/>
              </w:rPr>
              <w:t>Wooden Cross</w:t>
            </w:r>
          </w:p>
        </w:tc>
        <w:tc>
          <w:tcPr>
            <w:tcW w:w="2336" w:type="dxa"/>
          </w:tcPr>
          <w:p w14:paraId="6185E747" w14:textId="711E0532" w:rsidR="00C91710" w:rsidRDefault="006C78AA" w:rsidP="00383EB7">
            <w:pPr>
              <w:jc w:val="both"/>
              <w:rPr>
                <w:color w:val="000000"/>
                <w:sz w:val="24"/>
                <w:szCs w:val="24"/>
              </w:rPr>
            </w:pPr>
            <w:r w:rsidRPr="00383EB7">
              <w:rPr>
                <w:color w:val="000000"/>
                <w:sz w:val="24"/>
                <w:szCs w:val="24"/>
              </w:rPr>
              <w:t>4’ 6” (135cm)</w:t>
            </w:r>
          </w:p>
        </w:tc>
        <w:tc>
          <w:tcPr>
            <w:tcW w:w="2776" w:type="dxa"/>
          </w:tcPr>
          <w:p w14:paraId="69066D46" w14:textId="04F3578F" w:rsidR="00C91710" w:rsidRDefault="006C78AA" w:rsidP="00B97543">
            <w:pPr>
              <w:rPr>
                <w:color w:val="000000"/>
                <w:sz w:val="24"/>
                <w:szCs w:val="24"/>
              </w:rPr>
            </w:pPr>
            <w:r w:rsidRPr="00383EB7">
              <w:rPr>
                <w:color w:val="000000"/>
                <w:sz w:val="24"/>
                <w:szCs w:val="24"/>
              </w:rPr>
              <w:t>2’6”</w:t>
            </w:r>
            <w:r w:rsidR="00B97543">
              <w:rPr>
                <w:color w:val="000000"/>
                <w:sz w:val="24"/>
                <w:szCs w:val="24"/>
              </w:rPr>
              <w:t xml:space="preserve"> </w:t>
            </w:r>
            <w:r>
              <w:rPr>
                <w:color w:val="000000"/>
                <w:sz w:val="24"/>
                <w:szCs w:val="24"/>
              </w:rPr>
              <w:t>(</w:t>
            </w:r>
            <w:r w:rsidRPr="00383EB7">
              <w:rPr>
                <w:color w:val="000000"/>
                <w:sz w:val="24"/>
                <w:szCs w:val="24"/>
              </w:rPr>
              <w:t>75cm)</w:t>
            </w:r>
            <w:r w:rsidRPr="00383EB7">
              <w:rPr>
                <w:color w:val="000000"/>
                <w:sz w:val="24"/>
                <w:szCs w:val="24"/>
              </w:rPr>
              <w:br/>
            </w:r>
          </w:p>
        </w:tc>
      </w:tr>
      <w:tr w:rsidR="00B97543" w14:paraId="1607BEED" w14:textId="77777777" w:rsidTr="00B97543">
        <w:tc>
          <w:tcPr>
            <w:tcW w:w="2758" w:type="dxa"/>
            <w:tcBorders>
              <w:bottom w:val="single" w:sz="4" w:space="0" w:color="auto"/>
            </w:tcBorders>
          </w:tcPr>
          <w:p w14:paraId="7707F34A" w14:textId="5A5484FB" w:rsidR="00C91710" w:rsidRPr="00B97543" w:rsidRDefault="00C91710" w:rsidP="00B97543">
            <w:pPr>
              <w:pStyle w:val="ListParagraph"/>
              <w:numPr>
                <w:ilvl w:val="0"/>
                <w:numId w:val="9"/>
              </w:numPr>
              <w:ind w:left="592" w:hanging="232"/>
              <w:jc w:val="both"/>
              <w:rPr>
                <w:color w:val="000000"/>
              </w:rPr>
            </w:pPr>
            <w:r w:rsidRPr="00B97543">
              <w:rPr>
                <w:color w:val="000000"/>
              </w:rPr>
              <w:t>Flat Stone</w:t>
            </w:r>
          </w:p>
        </w:tc>
        <w:tc>
          <w:tcPr>
            <w:tcW w:w="2336" w:type="dxa"/>
            <w:tcBorders>
              <w:bottom w:val="single" w:sz="4" w:space="0" w:color="auto"/>
            </w:tcBorders>
          </w:tcPr>
          <w:p w14:paraId="070D4357" w14:textId="2CA923BB" w:rsidR="00C91710" w:rsidRDefault="006C78AA" w:rsidP="00383EB7">
            <w:pPr>
              <w:jc w:val="both"/>
              <w:rPr>
                <w:color w:val="000000"/>
                <w:sz w:val="24"/>
                <w:szCs w:val="24"/>
              </w:rPr>
            </w:pPr>
            <w:r w:rsidRPr="00383EB7">
              <w:rPr>
                <w:color w:val="000000"/>
                <w:sz w:val="24"/>
                <w:szCs w:val="24"/>
              </w:rPr>
              <w:t>12” (30cm)</w:t>
            </w:r>
          </w:p>
        </w:tc>
        <w:tc>
          <w:tcPr>
            <w:tcW w:w="2776" w:type="dxa"/>
            <w:tcBorders>
              <w:bottom w:val="single" w:sz="4" w:space="0" w:color="auto"/>
            </w:tcBorders>
          </w:tcPr>
          <w:p w14:paraId="22DD11FC" w14:textId="21080CB1" w:rsidR="00C91710" w:rsidRDefault="006C78AA" w:rsidP="00383EB7">
            <w:pPr>
              <w:jc w:val="both"/>
              <w:rPr>
                <w:color w:val="000000"/>
                <w:sz w:val="24"/>
                <w:szCs w:val="24"/>
              </w:rPr>
            </w:pPr>
            <w:r w:rsidRPr="00383EB7">
              <w:rPr>
                <w:color w:val="000000"/>
                <w:sz w:val="24"/>
                <w:szCs w:val="24"/>
              </w:rPr>
              <w:t>18” (45cm)</w:t>
            </w:r>
          </w:p>
        </w:tc>
      </w:tr>
      <w:tr w:rsidR="00B97543" w14:paraId="0EDDA712" w14:textId="77777777" w:rsidTr="00B97543">
        <w:tc>
          <w:tcPr>
            <w:tcW w:w="2758" w:type="dxa"/>
            <w:tcBorders>
              <w:left w:val="nil"/>
              <w:right w:val="nil"/>
            </w:tcBorders>
          </w:tcPr>
          <w:p w14:paraId="42343D6C" w14:textId="77777777" w:rsidR="00C91710" w:rsidRDefault="00C91710" w:rsidP="00383EB7">
            <w:pPr>
              <w:jc w:val="both"/>
              <w:rPr>
                <w:color w:val="000000"/>
                <w:sz w:val="24"/>
                <w:szCs w:val="24"/>
              </w:rPr>
            </w:pPr>
          </w:p>
        </w:tc>
        <w:tc>
          <w:tcPr>
            <w:tcW w:w="2336" w:type="dxa"/>
            <w:tcBorders>
              <w:left w:val="nil"/>
              <w:right w:val="nil"/>
            </w:tcBorders>
          </w:tcPr>
          <w:p w14:paraId="69254255" w14:textId="77777777" w:rsidR="00C91710" w:rsidRDefault="00C91710" w:rsidP="00383EB7">
            <w:pPr>
              <w:jc w:val="both"/>
              <w:rPr>
                <w:color w:val="000000"/>
                <w:sz w:val="24"/>
                <w:szCs w:val="24"/>
              </w:rPr>
            </w:pPr>
          </w:p>
        </w:tc>
        <w:tc>
          <w:tcPr>
            <w:tcW w:w="2776" w:type="dxa"/>
            <w:tcBorders>
              <w:left w:val="nil"/>
              <w:right w:val="nil"/>
            </w:tcBorders>
          </w:tcPr>
          <w:p w14:paraId="556E9882" w14:textId="77777777" w:rsidR="00C91710" w:rsidRDefault="00C91710" w:rsidP="00383EB7">
            <w:pPr>
              <w:jc w:val="both"/>
              <w:rPr>
                <w:color w:val="000000"/>
                <w:sz w:val="24"/>
                <w:szCs w:val="24"/>
              </w:rPr>
            </w:pPr>
          </w:p>
        </w:tc>
      </w:tr>
      <w:tr w:rsidR="00B97543" w14:paraId="259A3D9F" w14:textId="77777777" w:rsidTr="000206F8">
        <w:tc>
          <w:tcPr>
            <w:tcW w:w="7870" w:type="dxa"/>
            <w:gridSpan w:val="3"/>
          </w:tcPr>
          <w:p w14:paraId="4029FB4B" w14:textId="40EDCA69" w:rsidR="00B97543" w:rsidRDefault="00B97543" w:rsidP="00B97543">
            <w:pPr>
              <w:tabs>
                <w:tab w:val="left" w:pos="1146"/>
              </w:tabs>
              <w:jc w:val="both"/>
              <w:rPr>
                <w:color w:val="000000"/>
                <w:sz w:val="24"/>
                <w:szCs w:val="24"/>
              </w:rPr>
            </w:pPr>
            <w:r w:rsidRPr="00383EB7">
              <w:rPr>
                <w:color w:val="000000"/>
                <w:sz w:val="24"/>
                <w:szCs w:val="24"/>
                <w:u w:val="single"/>
              </w:rPr>
              <w:t>Children’s Burial Plots</w:t>
            </w:r>
          </w:p>
        </w:tc>
      </w:tr>
      <w:tr w:rsidR="00C91710" w14:paraId="563B4FF6" w14:textId="77777777" w:rsidTr="006C78AA">
        <w:tc>
          <w:tcPr>
            <w:tcW w:w="2758" w:type="dxa"/>
          </w:tcPr>
          <w:p w14:paraId="293ABA48" w14:textId="02F55174" w:rsidR="00C91710" w:rsidRPr="00B97543" w:rsidRDefault="006C78AA" w:rsidP="00B97543">
            <w:pPr>
              <w:pStyle w:val="ListParagraph"/>
              <w:numPr>
                <w:ilvl w:val="0"/>
                <w:numId w:val="9"/>
              </w:numPr>
              <w:ind w:left="592" w:hanging="232"/>
              <w:jc w:val="both"/>
              <w:rPr>
                <w:color w:val="000000"/>
              </w:rPr>
            </w:pPr>
            <w:r w:rsidRPr="00B97543">
              <w:rPr>
                <w:color w:val="000000"/>
              </w:rPr>
              <w:t>Headstone</w:t>
            </w:r>
          </w:p>
        </w:tc>
        <w:tc>
          <w:tcPr>
            <w:tcW w:w="2336" w:type="dxa"/>
          </w:tcPr>
          <w:p w14:paraId="4D091480" w14:textId="381BFA53" w:rsidR="00C91710" w:rsidRDefault="006C78AA" w:rsidP="00383EB7">
            <w:pPr>
              <w:jc w:val="both"/>
              <w:rPr>
                <w:color w:val="000000"/>
                <w:sz w:val="24"/>
                <w:szCs w:val="24"/>
              </w:rPr>
            </w:pPr>
            <w:r w:rsidRPr="00383EB7">
              <w:rPr>
                <w:color w:val="000000"/>
                <w:sz w:val="24"/>
                <w:szCs w:val="24"/>
              </w:rPr>
              <w:t>2’ 6” (75cm)</w:t>
            </w:r>
          </w:p>
        </w:tc>
        <w:tc>
          <w:tcPr>
            <w:tcW w:w="2776" w:type="dxa"/>
          </w:tcPr>
          <w:p w14:paraId="51B64B75" w14:textId="2BFC5FF4" w:rsidR="006C78AA" w:rsidRPr="00383EB7" w:rsidRDefault="006C78AA" w:rsidP="00B97543">
            <w:pPr>
              <w:tabs>
                <w:tab w:val="left" w:pos="1146"/>
              </w:tabs>
              <w:jc w:val="both"/>
              <w:rPr>
                <w:color w:val="000000"/>
                <w:sz w:val="24"/>
                <w:szCs w:val="24"/>
              </w:rPr>
            </w:pPr>
            <w:r w:rsidRPr="00383EB7">
              <w:rPr>
                <w:color w:val="000000"/>
                <w:sz w:val="24"/>
                <w:szCs w:val="24"/>
              </w:rPr>
              <w:t>1’ 6” (45cm)</w:t>
            </w:r>
          </w:p>
          <w:p w14:paraId="7064631D" w14:textId="77777777" w:rsidR="00C91710" w:rsidRDefault="00C91710" w:rsidP="00383EB7">
            <w:pPr>
              <w:jc w:val="both"/>
              <w:rPr>
                <w:color w:val="000000"/>
                <w:sz w:val="24"/>
                <w:szCs w:val="24"/>
              </w:rPr>
            </w:pPr>
          </w:p>
        </w:tc>
      </w:tr>
      <w:tr w:rsidR="00B97543" w14:paraId="0C709984" w14:textId="77777777" w:rsidTr="00B97543">
        <w:tc>
          <w:tcPr>
            <w:tcW w:w="2758" w:type="dxa"/>
            <w:tcBorders>
              <w:bottom w:val="single" w:sz="4" w:space="0" w:color="auto"/>
            </w:tcBorders>
          </w:tcPr>
          <w:p w14:paraId="3C777718" w14:textId="0A34F22A" w:rsidR="00C91710" w:rsidRPr="00B97543" w:rsidRDefault="006C78AA" w:rsidP="00B97543">
            <w:pPr>
              <w:pStyle w:val="ListParagraph"/>
              <w:numPr>
                <w:ilvl w:val="0"/>
                <w:numId w:val="9"/>
              </w:numPr>
              <w:ind w:left="592" w:hanging="232"/>
              <w:jc w:val="both"/>
              <w:rPr>
                <w:color w:val="000000"/>
              </w:rPr>
            </w:pPr>
            <w:r w:rsidRPr="00B97543">
              <w:rPr>
                <w:color w:val="000000"/>
              </w:rPr>
              <w:t>Wooden Cross</w:t>
            </w:r>
          </w:p>
        </w:tc>
        <w:tc>
          <w:tcPr>
            <w:tcW w:w="2336" w:type="dxa"/>
            <w:tcBorders>
              <w:bottom w:val="single" w:sz="4" w:space="0" w:color="auto"/>
            </w:tcBorders>
          </w:tcPr>
          <w:p w14:paraId="4E20AEAE" w14:textId="3C14EF43" w:rsidR="00C91710" w:rsidRDefault="006C78AA" w:rsidP="00383EB7">
            <w:pPr>
              <w:jc w:val="both"/>
              <w:rPr>
                <w:color w:val="000000"/>
                <w:sz w:val="24"/>
                <w:szCs w:val="24"/>
              </w:rPr>
            </w:pPr>
            <w:r w:rsidRPr="00383EB7">
              <w:rPr>
                <w:color w:val="000000"/>
                <w:sz w:val="24"/>
                <w:szCs w:val="24"/>
              </w:rPr>
              <w:t>2’ 6” (75cm)</w:t>
            </w:r>
          </w:p>
        </w:tc>
        <w:tc>
          <w:tcPr>
            <w:tcW w:w="2776" w:type="dxa"/>
            <w:tcBorders>
              <w:bottom w:val="single" w:sz="4" w:space="0" w:color="auto"/>
            </w:tcBorders>
          </w:tcPr>
          <w:p w14:paraId="77296AF8" w14:textId="40D2A7E5" w:rsidR="006C78AA" w:rsidRPr="00383EB7" w:rsidRDefault="006C78AA" w:rsidP="00B97543">
            <w:pPr>
              <w:tabs>
                <w:tab w:val="left" w:pos="1146"/>
              </w:tabs>
              <w:jc w:val="both"/>
              <w:rPr>
                <w:color w:val="000000"/>
                <w:sz w:val="24"/>
                <w:szCs w:val="24"/>
              </w:rPr>
            </w:pPr>
            <w:r w:rsidRPr="00383EB7">
              <w:rPr>
                <w:color w:val="000000"/>
                <w:sz w:val="24"/>
                <w:szCs w:val="24"/>
              </w:rPr>
              <w:t>1’ 6”</w:t>
            </w:r>
            <w:r w:rsidR="00B97543">
              <w:rPr>
                <w:color w:val="000000"/>
                <w:sz w:val="24"/>
                <w:szCs w:val="24"/>
              </w:rPr>
              <w:t xml:space="preserve"> </w:t>
            </w:r>
            <w:r w:rsidRPr="00383EB7">
              <w:rPr>
                <w:color w:val="000000"/>
                <w:sz w:val="24"/>
                <w:szCs w:val="24"/>
              </w:rPr>
              <w:t>(45cm)</w:t>
            </w:r>
          </w:p>
          <w:p w14:paraId="56DA36AE" w14:textId="77777777" w:rsidR="00C91710" w:rsidRDefault="00C91710" w:rsidP="00383EB7">
            <w:pPr>
              <w:jc w:val="both"/>
              <w:rPr>
                <w:color w:val="000000"/>
                <w:sz w:val="24"/>
                <w:szCs w:val="24"/>
              </w:rPr>
            </w:pPr>
          </w:p>
        </w:tc>
      </w:tr>
      <w:tr w:rsidR="006C78AA" w14:paraId="4D35753D" w14:textId="77777777" w:rsidTr="00B97543">
        <w:tc>
          <w:tcPr>
            <w:tcW w:w="2758" w:type="dxa"/>
            <w:tcBorders>
              <w:left w:val="nil"/>
              <w:right w:val="nil"/>
            </w:tcBorders>
          </w:tcPr>
          <w:p w14:paraId="5299DB18" w14:textId="77777777" w:rsidR="006C78AA" w:rsidRDefault="006C78AA" w:rsidP="00383EB7">
            <w:pPr>
              <w:jc w:val="both"/>
              <w:rPr>
                <w:color w:val="000000"/>
                <w:sz w:val="24"/>
                <w:szCs w:val="24"/>
              </w:rPr>
            </w:pPr>
          </w:p>
        </w:tc>
        <w:tc>
          <w:tcPr>
            <w:tcW w:w="2336" w:type="dxa"/>
            <w:tcBorders>
              <w:left w:val="nil"/>
              <w:right w:val="nil"/>
            </w:tcBorders>
          </w:tcPr>
          <w:p w14:paraId="7376FEDC" w14:textId="77777777" w:rsidR="006C78AA" w:rsidRDefault="006C78AA" w:rsidP="00383EB7">
            <w:pPr>
              <w:jc w:val="both"/>
              <w:rPr>
                <w:color w:val="000000"/>
                <w:sz w:val="24"/>
                <w:szCs w:val="24"/>
              </w:rPr>
            </w:pPr>
          </w:p>
        </w:tc>
        <w:tc>
          <w:tcPr>
            <w:tcW w:w="2776" w:type="dxa"/>
            <w:tcBorders>
              <w:left w:val="nil"/>
              <w:right w:val="nil"/>
            </w:tcBorders>
          </w:tcPr>
          <w:p w14:paraId="371C2147" w14:textId="77777777" w:rsidR="006C78AA" w:rsidRDefault="006C78AA" w:rsidP="00383EB7">
            <w:pPr>
              <w:jc w:val="both"/>
              <w:rPr>
                <w:color w:val="000000"/>
                <w:sz w:val="24"/>
                <w:szCs w:val="24"/>
              </w:rPr>
            </w:pPr>
          </w:p>
        </w:tc>
      </w:tr>
      <w:tr w:rsidR="00B97543" w14:paraId="56C2983B" w14:textId="77777777" w:rsidTr="000206F8">
        <w:tc>
          <w:tcPr>
            <w:tcW w:w="7870" w:type="dxa"/>
            <w:gridSpan w:val="3"/>
          </w:tcPr>
          <w:p w14:paraId="5A0396F2" w14:textId="4A4F151B" w:rsidR="00B97543" w:rsidRDefault="00B97543" w:rsidP="00383EB7">
            <w:pPr>
              <w:jc w:val="both"/>
              <w:rPr>
                <w:color w:val="000000"/>
                <w:sz w:val="24"/>
                <w:szCs w:val="24"/>
              </w:rPr>
            </w:pPr>
            <w:r w:rsidRPr="00383EB7">
              <w:rPr>
                <w:color w:val="000000"/>
                <w:sz w:val="24"/>
                <w:szCs w:val="24"/>
                <w:u w:val="single"/>
              </w:rPr>
              <w:t>Ashes Plots</w:t>
            </w:r>
          </w:p>
        </w:tc>
      </w:tr>
      <w:tr w:rsidR="006C78AA" w14:paraId="7C20B1D7" w14:textId="77777777" w:rsidTr="006C78AA">
        <w:tc>
          <w:tcPr>
            <w:tcW w:w="2758" w:type="dxa"/>
          </w:tcPr>
          <w:p w14:paraId="7AF8AAEC" w14:textId="6BCC7001" w:rsidR="006C78AA" w:rsidRPr="00B97543" w:rsidRDefault="006C78AA" w:rsidP="00B97543">
            <w:pPr>
              <w:pStyle w:val="ListParagraph"/>
              <w:numPr>
                <w:ilvl w:val="0"/>
                <w:numId w:val="9"/>
              </w:numPr>
              <w:ind w:left="592" w:hanging="232"/>
              <w:jc w:val="both"/>
              <w:rPr>
                <w:color w:val="000000"/>
              </w:rPr>
            </w:pPr>
            <w:r w:rsidRPr="00B97543">
              <w:rPr>
                <w:color w:val="000000"/>
              </w:rPr>
              <w:t>Headstone</w:t>
            </w:r>
          </w:p>
        </w:tc>
        <w:tc>
          <w:tcPr>
            <w:tcW w:w="2336" w:type="dxa"/>
          </w:tcPr>
          <w:p w14:paraId="30C21260" w14:textId="73516A29" w:rsidR="006C78AA" w:rsidRDefault="006C78AA" w:rsidP="00383EB7">
            <w:pPr>
              <w:jc w:val="both"/>
              <w:rPr>
                <w:color w:val="000000"/>
                <w:sz w:val="24"/>
                <w:szCs w:val="24"/>
              </w:rPr>
            </w:pPr>
            <w:r w:rsidRPr="00383EB7">
              <w:rPr>
                <w:color w:val="000000"/>
                <w:sz w:val="24"/>
                <w:szCs w:val="24"/>
              </w:rPr>
              <w:t>12” (30cm)</w:t>
            </w:r>
          </w:p>
        </w:tc>
        <w:tc>
          <w:tcPr>
            <w:tcW w:w="2776" w:type="dxa"/>
          </w:tcPr>
          <w:p w14:paraId="5D259E4E" w14:textId="7D17FB89" w:rsidR="006C78AA" w:rsidRPr="00383EB7" w:rsidRDefault="006C78AA" w:rsidP="00B97543">
            <w:pPr>
              <w:tabs>
                <w:tab w:val="left" w:pos="786"/>
                <w:tab w:val="left" w:pos="1146"/>
              </w:tabs>
              <w:rPr>
                <w:color w:val="000000"/>
                <w:sz w:val="24"/>
                <w:szCs w:val="24"/>
              </w:rPr>
            </w:pPr>
            <w:r w:rsidRPr="00383EB7">
              <w:rPr>
                <w:color w:val="000000"/>
                <w:sz w:val="24"/>
                <w:szCs w:val="24"/>
              </w:rPr>
              <w:t>18”</w:t>
            </w:r>
            <w:r w:rsidR="00B97543">
              <w:rPr>
                <w:color w:val="000000"/>
                <w:sz w:val="24"/>
                <w:szCs w:val="24"/>
              </w:rPr>
              <w:t xml:space="preserve"> </w:t>
            </w:r>
            <w:r w:rsidRPr="00383EB7">
              <w:rPr>
                <w:color w:val="000000"/>
                <w:sz w:val="24"/>
                <w:szCs w:val="24"/>
              </w:rPr>
              <w:t>(45cm)</w:t>
            </w:r>
          </w:p>
          <w:p w14:paraId="2047C36B" w14:textId="77777777" w:rsidR="006C78AA" w:rsidRDefault="006C78AA" w:rsidP="00383EB7">
            <w:pPr>
              <w:jc w:val="both"/>
              <w:rPr>
                <w:color w:val="000000"/>
                <w:sz w:val="24"/>
                <w:szCs w:val="24"/>
              </w:rPr>
            </w:pPr>
          </w:p>
        </w:tc>
      </w:tr>
      <w:tr w:rsidR="006C78AA" w14:paraId="21ECA90F" w14:textId="77777777" w:rsidTr="006C78AA">
        <w:tc>
          <w:tcPr>
            <w:tcW w:w="2758" w:type="dxa"/>
          </w:tcPr>
          <w:p w14:paraId="79D23A6D" w14:textId="4D09ED80" w:rsidR="006C78AA" w:rsidRPr="00B97543" w:rsidRDefault="006C78AA" w:rsidP="00B97543">
            <w:pPr>
              <w:pStyle w:val="ListParagraph"/>
              <w:numPr>
                <w:ilvl w:val="0"/>
                <w:numId w:val="9"/>
              </w:numPr>
              <w:ind w:left="592" w:hanging="232"/>
              <w:jc w:val="both"/>
              <w:rPr>
                <w:color w:val="000000"/>
              </w:rPr>
            </w:pPr>
            <w:r w:rsidRPr="00B97543">
              <w:rPr>
                <w:color w:val="000000"/>
              </w:rPr>
              <w:t>Wooden Cross</w:t>
            </w:r>
          </w:p>
        </w:tc>
        <w:tc>
          <w:tcPr>
            <w:tcW w:w="2336" w:type="dxa"/>
          </w:tcPr>
          <w:p w14:paraId="11186987" w14:textId="14EAD941" w:rsidR="006C78AA" w:rsidRDefault="006C78AA" w:rsidP="00383EB7">
            <w:pPr>
              <w:jc w:val="both"/>
              <w:rPr>
                <w:color w:val="000000"/>
                <w:sz w:val="24"/>
                <w:szCs w:val="24"/>
              </w:rPr>
            </w:pPr>
            <w:r w:rsidRPr="00383EB7">
              <w:rPr>
                <w:color w:val="000000"/>
                <w:sz w:val="24"/>
                <w:szCs w:val="24"/>
              </w:rPr>
              <w:t>12” (30cm)</w:t>
            </w:r>
          </w:p>
        </w:tc>
        <w:tc>
          <w:tcPr>
            <w:tcW w:w="2776" w:type="dxa"/>
          </w:tcPr>
          <w:p w14:paraId="70951251" w14:textId="1FF51292" w:rsidR="006C78AA" w:rsidRDefault="006C78AA" w:rsidP="00B97543">
            <w:pPr>
              <w:tabs>
                <w:tab w:val="left" w:pos="1146"/>
              </w:tabs>
              <w:rPr>
                <w:color w:val="000000"/>
                <w:sz w:val="24"/>
                <w:szCs w:val="24"/>
              </w:rPr>
            </w:pPr>
            <w:r w:rsidRPr="00383EB7">
              <w:rPr>
                <w:color w:val="000000"/>
                <w:sz w:val="24"/>
                <w:szCs w:val="24"/>
              </w:rPr>
              <w:t>18”</w:t>
            </w:r>
            <w:r w:rsidR="00B97543">
              <w:rPr>
                <w:color w:val="000000"/>
                <w:sz w:val="24"/>
                <w:szCs w:val="24"/>
              </w:rPr>
              <w:t xml:space="preserve"> </w:t>
            </w:r>
            <w:r w:rsidRPr="00383EB7">
              <w:rPr>
                <w:color w:val="000000"/>
                <w:sz w:val="24"/>
                <w:szCs w:val="24"/>
              </w:rPr>
              <w:t>(45cm)</w:t>
            </w:r>
            <w:r w:rsidRPr="00383EB7">
              <w:rPr>
                <w:color w:val="000000"/>
                <w:sz w:val="24"/>
                <w:szCs w:val="24"/>
              </w:rPr>
              <w:br/>
            </w:r>
          </w:p>
        </w:tc>
      </w:tr>
      <w:tr w:rsidR="006C78AA" w14:paraId="58DC669C" w14:textId="77777777" w:rsidTr="006C78AA">
        <w:tc>
          <w:tcPr>
            <w:tcW w:w="2758" w:type="dxa"/>
          </w:tcPr>
          <w:p w14:paraId="1B4F250A" w14:textId="7ED7F418" w:rsidR="006C78AA" w:rsidRPr="00B97543" w:rsidRDefault="006C78AA" w:rsidP="00B97543">
            <w:pPr>
              <w:pStyle w:val="ListParagraph"/>
              <w:numPr>
                <w:ilvl w:val="0"/>
                <w:numId w:val="9"/>
              </w:numPr>
              <w:ind w:left="592" w:hanging="232"/>
              <w:jc w:val="both"/>
              <w:rPr>
                <w:color w:val="000000"/>
              </w:rPr>
            </w:pPr>
            <w:r w:rsidRPr="00B97543">
              <w:rPr>
                <w:color w:val="000000"/>
              </w:rPr>
              <w:t>Vases</w:t>
            </w:r>
          </w:p>
        </w:tc>
        <w:tc>
          <w:tcPr>
            <w:tcW w:w="2336" w:type="dxa"/>
          </w:tcPr>
          <w:p w14:paraId="464CAC80" w14:textId="4D431AA4" w:rsidR="006C78AA" w:rsidRDefault="006C78AA" w:rsidP="00383EB7">
            <w:pPr>
              <w:jc w:val="both"/>
              <w:rPr>
                <w:color w:val="000000"/>
                <w:sz w:val="24"/>
                <w:szCs w:val="24"/>
              </w:rPr>
            </w:pPr>
            <w:r w:rsidRPr="00383EB7">
              <w:rPr>
                <w:color w:val="000000"/>
                <w:sz w:val="24"/>
                <w:szCs w:val="24"/>
              </w:rPr>
              <w:t>10” (25cm)</w:t>
            </w:r>
          </w:p>
        </w:tc>
        <w:tc>
          <w:tcPr>
            <w:tcW w:w="2776" w:type="dxa"/>
          </w:tcPr>
          <w:p w14:paraId="0682895D" w14:textId="77777777" w:rsidR="006C78AA" w:rsidRDefault="006C78AA" w:rsidP="00383EB7">
            <w:pPr>
              <w:jc w:val="both"/>
              <w:rPr>
                <w:color w:val="000000"/>
                <w:sz w:val="24"/>
                <w:szCs w:val="24"/>
              </w:rPr>
            </w:pPr>
          </w:p>
        </w:tc>
      </w:tr>
      <w:tr w:rsidR="006C78AA" w14:paraId="17F12C01" w14:textId="77777777" w:rsidTr="00B97543">
        <w:tc>
          <w:tcPr>
            <w:tcW w:w="2758" w:type="dxa"/>
            <w:tcBorders>
              <w:bottom w:val="single" w:sz="4" w:space="0" w:color="auto"/>
            </w:tcBorders>
          </w:tcPr>
          <w:p w14:paraId="3A45E06E" w14:textId="473254CA" w:rsidR="006C78AA" w:rsidRPr="00B97543" w:rsidRDefault="006C78AA" w:rsidP="00B97543">
            <w:pPr>
              <w:pStyle w:val="ListParagraph"/>
              <w:numPr>
                <w:ilvl w:val="0"/>
                <w:numId w:val="9"/>
              </w:numPr>
              <w:ind w:left="592" w:hanging="232"/>
              <w:jc w:val="both"/>
              <w:rPr>
                <w:color w:val="000000"/>
              </w:rPr>
            </w:pPr>
            <w:r w:rsidRPr="00B97543">
              <w:rPr>
                <w:color w:val="000000"/>
              </w:rPr>
              <w:t>Tablet</w:t>
            </w:r>
          </w:p>
        </w:tc>
        <w:tc>
          <w:tcPr>
            <w:tcW w:w="2336" w:type="dxa"/>
            <w:tcBorders>
              <w:bottom w:val="single" w:sz="4" w:space="0" w:color="auto"/>
            </w:tcBorders>
          </w:tcPr>
          <w:p w14:paraId="25BFAED5" w14:textId="1C1974A7" w:rsidR="006C78AA" w:rsidRDefault="006C78AA" w:rsidP="00383EB7">
            <w:pPr>
              <w:jc w:val="both"/>
              <w:rPr>
                <w:color w:val="000000"/>
                <w:sz w:val="24"/>
                <w:szCs w:val="24"/>
              </w:rPr>
            </w:pPr>
            <w:r w:rsidRPr="00383EB7">
              <w:rPr>
                <w:color w:val="000000"/>
                <w:sz w:val="24"/>
                <w:szCs w:val="24"/>
              </w:rPr>
              <w:t xml:space="preserve">18” </w:t>
            </w:r>
            <w:r>
              <w:rPr>
                <w:color w:val="000000"/>
                <w:sz w:val="24"/>
                <w:szCs w:val="24"/>
              </w:rPr>
              <w:t>(</w:t>
            </w:r>
            <w:r w:rsidRPr="00383EB7">
              <w:rPr>
                <w:color w:val="000000"/>
                <w:sz w:val="24"/>
                <w:szCs w:val="24"/>
              </w:rPr>
              <w:t>45cm)</w:t>
            </w:r>
          </w:p>
        </w:tc>
        <w:tc>
          <w:tcPr>
            <w:tcW w:w="2776" w:type="dxa"/>
            <w:tcBorders>
              <w:bottom w:val="single" w:sz="4" w:space="0" w:color="auto"/>
            </w:tcBorders>
          </w:tcPr>
          <w:p w14:paraId="45A2F72C" w14:textId="4674E2E5" w:rsidR="006C78AA" w:rsidRDefault="006C78AA" w:rsidP="00383EB7">
            <w:pPr>
              <w:jc w:val="both"/>
              <w:rPr>
                <w:color w:val="000000"/>
                <w:sz w:val="24"/>
                <w:szCs w:val="24"/>
              </w:rPr>
            </w:pPr>
            <w:r w:rsidRPr="00383EB7">
              <w:rPr>
                <w:color w:val="000000"/>
                <w:sz w:val="24"/>
                <w:szCs w:val="24"/>
              </w:rPr>
              <w:t>18”</w:t>
            </w:r>
            <w:r>
              <w:rPr>
                <w:color w:val="000000"/>
                <w:sz w:val="24"/>
                <w:szCs w:val="24"/>
              </w:rPr>
              <w:t xml:space="preserve"> (</w:t>
            </w:r>
            <w:r w:rsidRPr="00383EB7">
              <w:rPr>
                <w:color w:val="000000"/>
                <w:sz w:val="24"/>
                <w:szCs w:val="24"/>
              </w:rPr>
              <w:t>45cm)</w:t>
            </w:r>
          </w:p>
        </w:tc>
      </w:tr>
      <w:tr w:rsidR="006C78AA" w14:paraId="730ED17C" w14:textId="77777777" w:rsidTr="00B97543">
        <w:tc>
          <w:tcPr>
            <w:tcW w:w="2758" w:type="dxa"/>
            <w:tcBorders>
              <w:left w:val="nil"/>
              <w:right w:val="nil"/>
            </w:tcBorders>
          </w:tcPr>
          <w:p w14:paraId="7FF146FC" w14:textId="77777777" w:rsidR="006C78AA" w:rsidRPr="00383EB7" w:rsidRDefault="006C78AA" w:rsidP="00383EB7">
            <w:pPr>
              <w:jc w:val="both"/>
              <w:rPr>
                <w:color w:val="000000"/>
                <w:sz w:val="24"/>
                <w:szCs w:val="24"/>
              </w:rPr>
            </w:pPr>
          </w:p>
        </w:tc>
        <w:tc>
          <w:tcPr>
            <w:tcW w:w="2336" w:type="dxa"/>
            <w:tcBorders>
              <w:left w:val="nil"/>
              <w:right w:val="nil"/>
            </w:tcBorders>
          </w:tcPr>
          <w:p w14:paraId="663D235C" w14:textId="77777777" w:rsidR="006C78AA" w:rsidRPr="00383EB7" w:rsidRDefault="006C78AA" w:rsidP="00383EB7">
            <w:pPr>
              <w:jc w:val="both"/>
              <w:rPr>
                <w:color w:val="000000"/>
                <w:sz w:val="24"/>
                <w:szCs w:val="24"/>
              </w:rPr>
            </w:pPr>
          </w:p>
        </w:tc>
        <w:tc>
          <w:tcPr>
            <w:tcW w:w="2776" w:type="dxa"/>
            <w:tcBorders>
              <w:left w:val="nil"/>
              <w:right w:val="nil"/>
            </w:tcBorders>
          </w:tcPr>
          <w:p w14:paraId="52827D54" w14:textId="77777777" w:rsidR="006C78AA" w:rsidRPr="00383EB7" w:rsidRDefault="006C78AA" w:rsidP="00383EB7">
            <w:pPr>
              <w:jc w:val="both"/>
              <w:rPr>
                <w:color w:val="000000"/>
                <w:sz w:val="24"/>
                <w:szCs w:val="24"/>
              </w:rPr>
            </w:pPr>
          </w:p>
        </w:tc>
      </w:tr>
      <w:tr w:rsidR="006C78AA" w14:paraId="1EB36CEE" w14:textId="77777777" w:rsidTr="006C78AA">
        <w:tc>
          <w:tcPr>
            <w:tcW w:w="2758" w:type="dxa"/>
          </w:tcPr>
          <w:p w14:paraId="2BD1EEF4" w14:textId="77777777" w:rsidR="006C78AA" w:rsidRPr="00A76AF7" w:rsidRDefault="006C78AA" w:rsidP="006C78AA">
            <w:pPr>
              <w:tabs>
                <w:tab w:val="left" w:pos="1146"/>
              </w:tabs>
              <w:jc w:val="both"/>
              <w:rPr>
                <w:color w:val="000000"/>
                <w:sz w:val="24"/>
                <w:szCs w:val="24"/>
                <w:u w:val="single"/>
              </w:rPr>
            </w:pPr>
            <w:r w:rsidRPr="00A76AF7">
              <w:rPr>
                <w:color w:val="000000"/>
                <w:sz w:val="24"/>
                <w:szCs w:val="24"/>
                <w:u w:val="single"/>
              </w:rPr>
              <w:t>Garden of Remembrance</w:t>
            </w:r>
          </w:p>
          <w:p w14:paraId="20157324" w14:textId="77777777" w:rsidR="006C78AA" w:rsidRPr="00383EB7" w:rsidRDefault="006C78AA" w:rsidP="00383EB7">
            <w:pPr>
              <w:jc w:val="both"/>
              <w:rPr>
                <w:color w:val="000000"/>
                <w:sz w:val="24"/>
                <w:szCs w:val="24"/>
              </w:rPr>
            </w:pPr>
          </w:p>
        </w:tc>
        <w:tc>
          <w:tcPr>
            <w:tcW w:w="5112" w:type="dxa"/>
            <w:gridSpan w:val="2"/>
          </w:tcPr>
          <w:p w14:paraId="74453948" w14:textId="674A09C8" w:rsidR="006C78AA" w:rsidRPr="00383EB7" w:rsidRDefault="006C78AA" w:rsidP="00B97543">
            <w:pPr>
              <w:ind w:left="-30"/>
              <w:jc w:val="both"/>
              <w:rPr>
                <w:color w:val="000000"/>
                <w:sz w:val="24"/>
                <w:szCs w:val="24"/>
              </w:rPr>
            </w:pPr>
            <w:r w:rsidRPr="00383EB7">
              <w:rPr>
                <w:color w:val="000000"/>
                <w:sz w:val="24"/>
                <w:szCs w:val="24"/>
              </w:rPr>
              <w:t xml:space="preserve">The memorial is provided as part of the Vault. Families may select from a plaque, a book </w:t>
            </w:r>
            <w:r w:rsidR="00F640D7">
              <w:rPr>
                <w:color w:val="000000"/>
                <w:sz w:val="24"/>
                <w:szCs w:val="24"/>
              </w:rPr>
              <w:t>or</w:t>
            </w:r>
            <w:r w:rsidRPr="00383EB7">
              <w:rPr>
                <w:color w:val="000000"/>
                <w:sz w:val="24"/>
                <w:szCs w:val="24"/>
              </w:rPr>
              <w:t xml:space="preserve"> a heart. The council can arrange for the inscription or families may choose to go to a memorial mason. No other memorials are permitted within the Garden of Remembrance. </w:t>
            </w:r>
          </w:p>
        </w:tc>
      </w:tr>
    </w:tbl>
    <w:p w14:paraId="0262BA90" w14:textId="209BCF86" w:rsidR="00C91710" w:rsidRDefault="00C91710" w:rsidP="00383EB7">
      <w:pPr>
        <w:ind w:left="426"/>
        <w:jc w:val="both"/>
        <w:rPr>
          <w:color w:val="000000"/>
          <w:sz w:val="24"/>
          <w:szCs w:val="24"/>
        </w:rPr>
      </w:pPr>
    </w:p>
    <w:p w14:paraId="2A05BF42" w14:textId="26B9871C" w:rsidR="000D756E" w:rsidRPr="00383EB7" w:rsidRDefault="005029BD" w:rsidP="00383EB7">
      <w:pPr>
        <w:ind w:left="426"/>
        <w:jc w:val="both"/>
        <w:rPr>
          <w:color w:val="000000"/>
          <w:sz w:val="24"/>
          <w:szCs w:val="24"/>
        </w:rPr>
      </w:pPr>
      <w:r w:rsidRPr="00383EB7">
        <w:rPr>
          <w:color w:val="000000"/>
          <w:sz w:val="24"/>
          <w:szCs w:val="24"/>
        </w:rPr>
        <w:lastRenderedPageBreak/>
        <w:t xml:space="preserve">The responsibility for the maintenance </w:t>
      </w:r>
      <w:r w:rsidR="00B97543" w:rsidRPr="00383EB7">
        <w:rPr>
          <w:color w:val="000000"/>
          <w:sz w:val="24"/>
          <w:szCs w:val="24"/>
        </w:rPr>
        <w:t xml:space="preserve">and repair </w:t>
      </w:r>
      <w:r w:rsidRPr="00383EB7">
        <w:rPr>
          <w:color w:val="000000"/>
          <w:sz w:val="24"/>
          <w:szCs w:val="24"/>
        </w:rPr>
        <w:t xml:space="preserve">of a memorial lies with the Grantee. </w:t>
      </w:r>
      <w:r w:rsidR="000D756E" w:rsidRPr="00383EB7">
        <w:rPr>
          <w:color w:val="000000"/>
          <w:sz w:val="24"/>
          <w:szCs w:val="24"/>
        </w:rPr>
        <w:t xml:space="preserve">The Town Council is not liable for any damage </w:t>
      </w:r>
      <w:r w:rsidRPr="00383EB7">
        <w:rPr>
          <w:color w:val="000000"/>
          <w:sz w:val="24"/>
          <w:szCs w:val="24"/>
        </w:rPr>
        <w:t xml:space="preserve">or wear and tear </w:t>
      </w:r>
      <w:r w:rsidR="000D756E" w:rsidRPr="00383EB7">
        <w:rPr>
          <w:color w:val="000000"/>
          <w:sz w:val="24"/>
          <w:szCs w:val="24"/>
        </w:rPr>
        <w:t>to a memorial through any cause other than its own negligence.</w:t>
      </w:r>
      <w:r w:rsidRPr="00383EB7">
        <w:rPr>
          <w:color w:val="000000"/>
          <w:sz w:val="24"/>
          <w:szCs w:val="24"/>
        </w:rPr>
        <w:t xml:space="preserve">  </w:t>
      </w:r>
    </w:p>
    <w:p w14:paraId="398712F4" w14:textId="77777777" w:rsidR="000D756E" w:rsidRPr="00383EB7" w:rsidRDefault="000D756E" w:rsidP="00383EB7">
      <w:pPr>
        <w:ind w:left="426"/>
        <w:jc w:val="both"/>
        <w:rPr>
          <w:color w:val="000000"/>
          <w:sz w:val="24"/>
          <w:szCs w:val="24"/>
        </w:rPr>
      </w:pPr>
    </w:p>
    <w:p w14:paraId="0DEEFB87" w14:textId="21594058" w:rsidR="000D756E" w:rsidRPr="00383EB7" w:rsidRDefault="000D756E" w:rsidP="00383EB7">
      <w:pPr>
        <w:ind w:left="426"/>
        <w:jc w:val="both"/>
        <w:rPr>
          <w:color w:val="000000"/>
          <w:sz w:val="24"/>
          <w:szCs w:val="24"/>
        </w:rPr>
      </w:pPr>
      <w:r w:rsidRPr="00383EB7">
        <w:rPr>
          <w:color w:val="000000"/>
          <w:sz w:val="24"/>
          <w:szCs w:val="24"/>
        </w:rPr>
        <w:t xml:space="preserve">Temporary memorials are not permitted other than wooden crosses. </w:t>
      </w:r>
    </w:p>
    <w:p w14:paraId="780625B0" w14:textId="1EE0DA35" w:rsidR="005029BD" w:rsidRPr="00383EB7" w:rsidRDefault="005029BD" w:rsidP="00383EB7">
      <w:pPr>
        <w:ind w:left="426"/>
        <w:jc w:val="both"/>
        <w:rPr>
          <w:color w:val="000000"/>
          <w:sz w:val="24"/>
          <w:szCs w:val="24"/>
        </w:rPr>
      </w:pPr>
    </w:p>
    <w:p w14:paraId="331FF41A" w14:textId="6C2583A9" w:rsidR="005029BD" w:rsidRPr="00383EB7" w:rsidRDefault="005029BD" w:rsidP="00383EB7">
      <w:pPr>
        <w:ind w:left="426"/>
        <w:jc w:val="both"/>
        <w:rPr>
          <w:color w:val="000000"/>
          <w:sz w:val="24"/>
          <w:szCs w:val="24"/>
        </w:rPr>
      </w:pPr>
      <w:r w:rsidRPr="00383EB7">
        <w:rPr>
          <w:color w:val="000000"/>
          <w:sz w:val="24"/>
          <w:szCs w:val="24"/>
        </w:rPr>
        <w:t xml:space="preserve">The council recommends that memorials are not installed until sufficient time has elapsed to enable the ground to settle (normally 6 months or so). Headstones being erected on a memorial pathway may be installed at any time after the interment. </w:t>
      </w:r>
    </w:p>
    <w:p w14:paraId="24341833" w14:textId="77777777" w:rsidR="00A95921" w:rsidRPr="00383EB7" w:rsidRDefault="00A95921" w:rsidP="00383EB7">
      <w:pPr>
        <w:ind w:left="426"/>
        <w:jc w:val="both"/>
        <w:rPr>
          <w:color w:val="000000"/>
          <w:sz w:val="24"/>
          <w:szCs w:val="24"/>
        </w:rPr>
      </w:pPr>
    </w:p>
    <w:p w14:paraId="7D91322B" w14:textId="5D17E78C" w:rsidR="00A95921" w:rsidRPr="00383EB7" w:rsidRDefault="00931A44" w:rsidP="00383EB7">
      <w:pPr>
        <w:ind w:left="426"/>
        <w:jc w:val="both"/>
        <w:rPr>
          <w:color w:val="000000"/>
          <w:sz w:val="24"/>
          <w:szCs w:val="24"/>
        </w:rPr>
      </w:pPr>
      <w:r w:rsidRPr="00383EB7">
        <w:rPr>
          <w:color w:val="000000"/>
          <w:sz w:val="24"/>
          <w:szCs w:val="24"/>
        </w:rPr>
        <w:t>For a subsequent interment to take place, i</w:t>
      </w:r>
      <w:r w:rsidR="00A95921" w:rsidRPr="00383EB7">
        <w:rPr>
          <w:color w:val="000000"/>
          <w:sz w:val="24"/>
          <w:szCs w:val="24"/>
        </w:rPr>
        <w:t>t is the responsibility of the grantee, successor</w:t>
      </w:r>
      <w:r w:rsidR="00121553" w:rsidRPr="00383EB7">
        <w:rPr>
          <w:color w:val="000000"/>
          <w:sz w:val="24"/>
          <w:szCs w:val="24"/>
        </w:rPr>
        <w:t xml:space="preserve"> or </w:t>
      </w:r>
      <w:r w:rsidRPr="00383EB7">
        <w:rPr>
          <w:color w:val="000000"/>
          <w:sz w:val="24"/>
          <w:szCs w:val="24"/>
        </w:rPr>
        <w:t xml:space="preserve">person giving notice </w:t>
      </w:r>
      <w:r w:rsidR="00A95921" w:rsidRPr="00383EB7">
        <w:rPr>
          <w:color w:val="000000"/>
          <w:sz w:val="24"/>
          <w:szCs w:val="24"/>
        </w:rPr>
        <w:t>to arrange for the headstone and kerbing to be removed</w:t>
      </w:r>
      <w:r w:rsidRPr="00383EB7">
        <w:rPr>
          <w:color w:val="000000"/>
          <w:sz w:val="24"/>
          <w:szCs w:val="24"/>
        </w:rPr>
        <w:t xml:space="preserve"> </w:t>
      </w:r>
      <w:r w:rsidR="00A54245" w:rsidRPr="00383EB7">
        <w:rPr>
          <w:color w:val="000000"/>
          <w:sz w:val="24"/>
          <w:szCs w:val="24"/>
        </w:rPr>
        <w:t>for the preparation of the grave</w:t>
      </w:r>
      <w:r w:rsidRPr="00383EB7">
        <w:rPr>
          <w:color w:val="000000"/>
          <w:sz w:val="24"/>
          <w:szCs w:val="24"/>
        </w:rPr>
        <w:t>.</w:t>
      </w:r>
      <w:r w:rsidR="00A95921" w:rsidRPr="00383EB7">
        <w:rPr>
          <w:color w:val="000000"/>
          <w:sz w:val="24"/>
          <w:szCs w:val="24"/>
        </w:rPr>
        <w:t xml:space="preserve"> </w:t>
      </w:r>
    </w:p>
    <w:p w14:paraId="463E8D10" w14:textId="77777777" w:rsidR="008C409D" w:rsidRPr="00383EB7" w:rsidRDefault="008C409D" w:rsidP="00383EB7">
      <w:pPr>
        <w:jc w:val="both"/>
        <w:rPr>
          <w:color w:val="000000"/>
          <w:sz w:val="24"/>
          <w:szCs w:val="24"/>
        </w:rPr>
      </w:pPr>
    </w:p>
    <w:p w14:paraId="68B678F3" w14:textId="0F17440B" w:rsidR="000D756E" w:rsidRPr="00383EB7" w:rsidRDefault="000D756E" w:rsidP="00383EB7">
      <w:pPr>
        <w:ind w:left="426"/>
        <w:jc w:val="both"/>
        <w:rPr>
          <w:color w:val="000000"/>
          <w:sz w:val="24"/>
          <w:szCs w:val="24"/>
        </w:rPr>
      </w:pPr>
      <w:r w:rsidRPr="00383EB7">
        <w:rPr>
          <w:color w:val="000000"/>
          <w:sz w:val="24"/>
          <w:szCs w:val="24"/>
        </w:rPr>
        <w:t>Edging of any kind that stands above the level of the ground (soil), including kerbing and fencing of any material, is not allowed.  Gravel, shingle, pebbles, slate or any other hard surfaced materials are not permitted on or around</w:t>
      </w:r>
      <w:r w:rsidR="00E6413B" w:rsidRPr="00383EB7">
        <w:rPr>
          <w:color w:val="000000"/>
          <w:sz w:val="24"/>
          <w:szCs w:val="24"/>
        </w:rPr>
        <w:t xml:space="preserve"> the graves and will be removed</w:t>
      </w:r>
      <w:r w:rsidR="00F40E8C" w:rsidRPr="00383EB7">
        <w:rPr>
          <w:color w:val="000000"/>
          <w:sz w:val="24"/>
          <w:szCs w:val="24"/>
        </w:rPr>
        <w:t>.</w:t>
      </w:r>
    </w:p>
    <w:p w14:paraId="3B4AEFD3" w14:textId="77777777" w:rsidR="00735FD2" w:rsidRPr="00383EB7" w:rsidRDefault="00735FD2" w:rsidP="00383EB7">
      <w:pPr>
        <w:ind w:left="426"/>
        <w:jc w:val="both"/>
        <w:rPr>
          <w:color w:val="000000"/>
          <w:sz w:val="24"/>
          <w:szCs w:val="24"/>
        </w:rPr>
      </w:pPr>
    </w:p>
    <w:p w14:paraId="44DF3A8F" w14:textId="77777777" w:rsidR="000D756E" w:rsidRPr="00383EB7" w:rsidRDefault="000D756E" w:rsidP="00383EB7">
      <w:pPr>
        <w:pStyle w:val="BodyTextIndent3"/>
        <w:rPr>
          <w:color w:val="000000"/>
          <w:sz w:val="24"/>
          <w:szCs w:val="24"/>
        </w:rPr>
      </w:pPr>
      <w:r w:rsidRPr="00383EB7">
        <w:rPr>
          <w:color w:val="000000"/>
          <w:sz w:val="24"/>
          <w:szCs w:val="24"/>
        </w:rPr>
        <w:t>The Council reserves the right, after consultation with the grantee, to remove unauthorised memorials or any ornaments which in the Council’s opinion are offensive or inappropriate.</w:t>
      </w:r>
    </w:p>
    <w:p w14:paraId="42D64FAC" w14:textId="77777777" w:rsidR="000D756E" w:rsidRPr="00383EB7" w:rsidRDefault="000D756E" w:rsidP="00383EB7">
      <w:pPr>
        <w:ind w:left="426"/>
        <w:jc w:val="both"/>
        <w:rPr>
          <w:color w:val="000000"/>
          <w:sz w:val="24"/>
          <w:szCs w:val="24"/>
        </w:rPr>
      </w:pPr>
    </w:p>
    <w:p w14:paraId="32BB5D84" w14:textId="53D9C6C3" w:rsidR="000D756E" w:rsidRPr="00383EB7" w:rsidRDefault="000D756E" w:rsidP="00383EB7">
      <w:pPr>
        <w:pStyle w:val="BodyTextIndent3"/>
        <w:rPr>
          <w:color w:val="000000"/>
          <w:sz w:val="24"/>
          <w:szCs w:val="24"/>
        </w:rPr>
      </w:pPr>
      <w:r w:rsidRPr="00383EB7">
        <w:rPr>
          <w:color w:val="000000"/>
          <w:sz w:val="24"/>
          <w:szCs w:val="24"/>
        </w:rPr>
        <w:t xml:space="preserve">The Town Council undertakes a </w:t>
      </w:r>
      <w:r w:rsidR="00B40887" w:rsidRPr="00383EB7">
        <w:rPr>
          <w:color w:val="000000"/>
          <w:sz w:val="24"/>
          <w:szCs w:val="24"/>
        </w:rPr>
        <w:t>regular</w:t>
      </w:r>
      <w:r w:rsidRPr="00383EB7">
        <w:rPr>
          <w:color w:val="000000"/>
          <w:sz w:val="24"/>
          <w:szCs w:val="24"/>
        </w:rPr>
        <w:t xml:space="preserve"> inspection of all memorials to ensure that they are in a good state of repair. </w:t>
      </w:r>
      <w:r w:rsidR="00B40887" w:rsidRPr="00383EB7">
        <w:rPr>
          <w:color w:val="000000"/>
          <w:sz w:val="24"/>
          <w:szCs w:val="24"/>
        </w:rPr>
        <w:t>Should the memorial be found to be in disrepair</w:t>
      </w:r>
      <w:r w:rsidR="0062287F">
        <w:rPr>
          <w:color w:val="000000"/>
          <w:sz w:val="24"/>
          <w:szCs w:val="24"/>
        </w:rPr>
        <w:t>,</w:t>
      </w:r>
      <w:r w:rsidR="00B40887" w:rsidRPr="00383EB7">
        <w:rPr>
          <w:color w:val="000000"/>
          <w:sz w:val="24"/>
          <w:szCs w:val="24"/>
        </w:rPr>
        <w:t xml:space="preserve"> t</w:t>
      </w:r>
      <w:r w:rsidRPr="00383EB7">
        <w:rPr>
          <w:color w:val="000000"/>
          <w:sz w:val="24"/>
          <w:szCs w:val="24"/>
        </w:rPr>
        <w:t>he Council will undertake to contact the owner of the memorial by sending a letter to his/her last known address</w:t>
      </w:r>
      <w:r w:rsidR="00B40887" w:rsidRPr="00383EB7">
        <w:rPr>
          <w:color w:val="000000"/>
          <w:sz w:val="24"/>
          <w:szCs w:val="24"/>
        </w:rPr>
        <w:t xml:space="preserve"> and</w:t>
      </w:r>
      <w:r w:rsidRPr="00383EB7">
        <w:rPr>
          <w:color w:val="000000"/>
          <w:sz w:val="24"/>
          <w:szCs w:val="24"/>
        </w:rPr>
        <w:t xml:space="preserve"> displaying notice of its intention at the Cemetery, </w:t>
      </w:r>
      <w:r w:rsidR="001942A6" w:rsidRPr="00383EB7">
        <w:rPr>
          <w:color w:val="000000"/>
          <w:sz w:val="24"/>
          <w:szCs w:val="24"/>
        </w:rPr>
        <w:t>so</w:t>
      </w:r>
      <w:r w:rsidRPr="00383EB7">
        <w:rPr>
          <w:color w:val="000000"/>
          <w:sz w:val="24"/>
          <w:szCs w:val="24"/>
        </w:rPr>
        <w:t xml:space="preserve"> that remedial action can be taken. </w:t>
      </w:r>
      <w:r w:rsidR="001942A6" w:rsidRPr="00383EB7">
        <w:rPr>
          <w:color w:val="000000"/>
          <w:sz w:val="24"/>
          <w:szCs w:val="24"/>
        </w:rPr>
        <w:t xml:space="preserve">Whilst attempts are made to trace the owner the Council reserves the right to lay a memorial down flat </w:t>
      </w:r>
      <w:proofErr w:type="gramStart"/>
      <w:r w:rsidR="001942A6" w:rsidRPr="00383EB7">
        <w:rPr>
          <w:color w:val="000000"/>
          <w:sz w:val="24"/>
          <w:szCs w:val="24"/>
        </w:rPr>
        <w:t>in order to</w:t>
      </w:r>
      <w:proofErr w:type="gramEnd"/>
      <w:r w:rsidR="001942A6" w:rsidRPr="00383EB7">
        <w:rPr>
          <w:color w:val="000000"/>
          <w:sz w:val="24"/>
          <w:szCs w:val="24"/>
        </w:rPr>
        <w:t xml:space="preserve"> ensure safety within the Cemetery. </w:t>
      </w:r>
      <w:r w:rsidRPr="00383EB7">
        <w:rPr>
          <w:color w:val="000000"/>
          <w:sz w:val="24"/>
          <w:szCs w:val="24"/>
        </w:rPr>
        <w:t xml:space="preserve">Should the owner not be traceable the Council reserves the right to remove the memorial. </w:t>
      </w:r>
    </w:p>
    <w:p w14:paraId="199594CC" w14:textId="77777777" w:rsidR="001942A6" w:rsidRPr="00383EB7" w:rsidRDefault="001942A6" w:rsidP="00383EB7">
      <w:pPr>
        <w:pStyle w:val="Heading5"/>
        <w:numPr>
          <w:ilvl w:val="0"/>
          <w:numId w:val="0"/>
        </w:numPr>
        <w:tabs>
          <w:tab w:val="left" w:pos="720"/>
        </w:tabs>
        <w:rPr>
          <w:color w:val="000000"/>
          <w:sz w:val="24"/>
          <w:szCs w:val="24"/>
        </w:rPr>
      </w:pPr>
    </w:p>
    <w:p w14:paraId="56C2812C" w14:textId="1A7A2323" w:rsidR="000D756E" w:rsidRPr="00383EB7" w:rsidRDefault="000D756E" w:rsidP="00383EB7">
      <w:pPr>
        <w:pStyle w:val="Heading5"/>
        <w:numPr>
          <w:ilvl w:val="0"/>
          <w:numId w:val="0"/>
        </w:numPr>
        <w:tabs>
          <w:tab w:val="left" w:pos="720"/>
        </w:tabs>
        <w:rPr>
          <w:b w:val="0"/>
          <w:bCs/>
          <w:i/>
          <w:iCs/>
          <w:color w:val="000000"/>
          <w:sz w:val="24"/>
          <w:szCs w:val="24"/>
        </w:rPr>
      </w:pPr>
      <w:r w:rsidRPr="00383EB7">
        <w:rPr>
          <w:b w:val="0"/>
          <w:bCs/>
          <w:i/>
          <w:iCs/>
          <w:color w:val="000000"/>
          <w:sz w:val="24"/>
          <w:szCs w:val="24"/>
        </w:rPr>
        <w:t xml:space="preserve">Maintenance of Graves </w:t>
      </w:r>
    </w:p>
    <w:p w14:paraId="7EE24FCB" w14:textId="77777777" w:rsidR="000D756E" w:rsidRPr="00383EB7" w:rsidRDefault="000D756E" w:rsidP="00383EB7">
      <w:pPr>
        <w:ind w:left="426"/>
        <w:jc w:val="both"/>
        <w:rPr>
          <w:color w:val="000000"/>
          <w:sz w:val="24"/>
          <w:szCs w:val="24"/>
        </w:rPr>
      </w:pPr>
    </w:p>
    <w:p w14:paraId="4B1C24A5" w14:textId="77777777" w:rsidR="000D756E" w:rsidRPr="00383EB7" w:rsidRDefault="000D756E" w:rsidP="00383EB7">
      <w:pPr>
        <w:ind w:left="426"/>
        <w:jc w:val="both"/>
        <w:rPr>
          <w:color w:val="000000"/>
          <w:sz w:val="24"/>
          <w:szCs w:val="24"/>
        </w:rPr>
      </w:pPr>
      <w:r w:rsidRPr="00383EB7">
        <w:rPr>
          <w:color w:val="000000"/>
          <w:sz w:val="24"/>
          <w:szCs w:val="24"/>
        </w:rPr>
        <w:t>Flowers and wreaths may be placed on and around the grave on the day of the funeral. Withered flowers and wreaths will be removed after 2 weeks by Council staff. Families are requested to remove any items they wish to keep before this time.</w:t>
      </w:r>
    </w:p>
    <w:p w14:paraId="11B69833" w14:textId="77777777" w:rsidR="000D756E" w:rsidRPr="00383EB7" w:rsidRDefault="000D756E" w:rsidP="00383EB7">
      <w:pPr>
        <w:ind w:left="426"/>
        <w:jc w:val="both"/>
        <w:rPr>
          <w:color w:val="000000"/>
          <w:sz w:val="24"/>
          <w:szCs w:val="24"/>
        </w:rPr>
      </w:pPr>
    </w:p>
    <w:p w14:paraId="24F9903B" w14:textId="77777777" w:rsidR="000D756E" w:rsidRPr="00383EB7" w:rsidRDefault="000D756E" w:rsidP="00383EB7">
      <w:pPr>
        <w:ind w:left="426"/>
        <w:jc w:val="both"/>
        <w:rPr>
          <w:color w:val="000000"/>
          <w:sz w:val="24"/>
          <w:szCs w:val="24"/>
        </w:rPr>
      </w:pPr>
      <w:r w:rsidRPr="00383EB7">
        <w:rPr>
          <w:color w:val="000000"/>
          <w:sz w:val="24"/>
          <w:szCs w:val="24"/>
        </w:rPr>
        <w:t>Cut flowers may be placed in suitable receptacles set into the memorial and its base.</w:t>
      </w:r>
    </w:p>
    <w:p w14:paraId="151EE7A6" w14:textId="77777777" w:rsidR="000D756E" w:rsidRPr="00383EB7" w:rsidRDefault="000D756E" w:rsidP="00383EB7">
      <w:pPr>
        <w:ind w:left="426"/>
        <w:jc w:val="both"/>
        <w:rPr>
          <w:color w:val="000000"/>
          <w:sz w:val="24"/>
          <w:szCs w:val="24"/>
        </w:rPr>
      </w:pPr>
    </w:p>
    <w:p w14:paraId="5DA99854" w14:textId="77777777" w:rsidR="000D756E" w:rsidRPr="00383EB7" w:rsidRDefault="000D756E" w:rsidP="00383EB7">
      <w:pPr>
        <w:pStyle w:val="Heading8"/>
        <w:ind w:left="426"/>
        <w:rPr>
          <w:rFonts w:ascii="Times New Roman" w:hAnsi="Times New Roman"/>
          <w:color w:val="000000"/>
          <w:sz w:val="24"/>
          <w:szCs w:val="24"/>
        </w:rPr>
      </w:pPr>
      <w:r w:rsidRPr="00383EB7">
        <w:rPr>
          <w:rFonts w:ascii="Times New Roman" w:hAnsi="Times New Roman"/>
          <w:color w:val="000000"/>
          <w:sz w:val="24"/>
          <w:szCs w:val="24"/>
        </w:rPr>
        <w:t>Grave Plots</w:t>
      </w:r>
    </w:p>
    <w:p w14:paraId="4E45C43A" w14:textId="77777777" w:rsidR="000D756E" w:rsidRPr="00383EB7" w:rsidRDefault="000D756E" w:rsidP="00383EB7">
      <w:pPr>
        <w:ind w:left="426"/>
        <w:jc w:val="both"/>
        <w:rPr>
          <w:color w:val="000000"/>
          <w:sz w:val="24"/>
          <w:szCs w:val="24"/>
        </w:rPr>
      </w:pPr>
    </w:p>
    <w:p w14:paraId="6585CC9F" w14:textId="723A6728" w:rsidR="000D756E" w:rsidRPr="00383EB7" w:rsidRDefault="000D756E" w:rsidP="00383EB7">
      <w:pPr>
        <w:ind w:left="426"/>
        <w:jc w:val="both"/>
        <w:rPr>
          <w:color w:val="000000"/>
          <w:sz w:val="24"/>
          <w:szCs w:val="24"/>
        </w:rPr>
      </w:pPr>
      <w:r w:rsidRPr="00383EB7">
        <w:rPr>
          <w:color w:val="000000"/>
          <w:sz w:val="24"/>
          <w:szCs w:val="24"/>
        </w:rPr>
        <w:t xml:space="preserve">Planting is allowed in front </w:t>
      </w:r>
      <w:r w:rsidR="00B97543">
        <w:rPr>
          <w:color w:val="000000"/>
          <w:sz w:val="24"/>
          <w:szCs w:val="24"/>
        </w:rPr>
        <w:t xml:space="preserve">of headstones </w:t>
      </w:r>
      <w:r w:rsidRPr="00383EB7">
        <w:rPr>
          <w:color w:val="000000"/>
          <w:sz w:val="24"/>
          <w:szCs w:val="24"/>
        </w:rPr>
        <w:t xml:space="preserve">of </w:t>
      </w:r>
      <w:r w:rsidR="00B97543">
        <w:rPr>
          <w:color w:val="000000"/>
          <w:sz w:val="24"/>
          <w:szCs w:val="24"/>
        </w:rPr>
        <w:t>burial and earthen ashes plots</w:t>
      </w:r>
      <w:r w:rsidRPr="00383EB7">
        <w:rPr>
          <w:color w:val="000000"/>
          <w:sz w:val="24"/>
          <w:szCs w:val="24"/>
        </w:rPr>
        <w:t xml:space="preserve">, but </w:t>
      </w:r>
      <w:proofErr w:type="gramStart"/>
      <w:r w:rsidRPr="00383EB7">
        <w:rPr>
          <w:color w:val="000000"/>
          <w:sz w:val="24"/>
          <w:szCs w:val="24"/>
        </w:rPr>
        <w:t>must;</w:t>
      </w:r>
      <w:proofErr w:type="gramEnd"/>
    </w:p>
    <w:p w14:paraId="20FFA634" w14:textId="77777777" w:rsidR="00C64B22" w:rsidRPr="00383EB7" w:rsidRDefault="000D756E" w:rsidP="00383EB7">
      <w:pPr>
        <w:numPr>
          <w:ilvl w:val="0"/>
          <w:numId w:val="3"/>
        </w:numPr>
        <w:tabs>
          <w:tab w:val="left" w:pos="851"/>
        </w:tabs>
        <w:ind w:left="426" w:firstLine="0"/>
        <w:jc w:val="both"/>
        <w:rPr>
          <w:color w:val="000000"/>
          <w:sz w:val="24"/>
          <w:szCs w:val="24"/>
        </w:rPr>
      </w:pPr>
      <w:r w:rsidRPr="00383EB7">
        <w:rPr>
          <w:color w:val="000000"/>
          <w:sz w:val="24"/>
          <w:szCs w:val="24"/>
        </w:rPr>
        <w:t xml:space="preserve">Not exceed the width of the </w:t>
      </w:r>
      <w:proofErr w:type="gramStart"/>
      <w:r w:rsidRPr="00383EB7">
        <w:rPr>
          <w:color w:val="000000"/>
          <w:sz w:val="24"/>
          <w:szCs w:val="24"/>
        </w:rPr>
        <w:t>headstone;</w:t>
      </w:r>
      <w:proofErr w:type="gramEnd"/>
    </w:p>
    <w:p w14:paraId="722BB052" w14:textId="77777777" w:rsidR="00C64B22" w:rsidRPr="00383EB7" w:rsidRDefault="000D756E" w:rsidP="00383EB7">
      <w:pPr>
        <w:numPr>
          <w:ilvl w:val="0"/>
          <w:numId w:val="3"/>
        </w:numPr>
        <w:tabs>
          <w:tab w:val="left" w:pos="851"/>
        </w:tabs>
        <w:ind w:left="709" w:hanging="283"/>
        <w:jc w:val="both"/>
        <w:rPr>
          <w:color w:val="000000"/>
          <w:sz w:val="24"/>
          <w:szCs w:val="24"/>
        </w:rPr>
      </w:pPr>
      <w:r w:rsidRPr="00383EB7">
        <w:rPr>
          <w:color w:val="000000"/>
          <w:sz w:val="24"/>
          <w:szCs w:val="24"/>
        </w:rPr>
        <w:t>Only include bedding plants or low-level shrubs, which do not exceed 0.3m</w:t>
      </w:r>
    </w:p>
    <w:p w14:paraId="1AF628CF" w14:textId="11183E31" w:rsidR="000D756E" w:rsidRPr="00383EB7" w:rsidRDefault="00C64B22" w:rsidP="00383EB7">
      <w:pPr>
        <w:tabs>
          <w:tab w:val="left" w:pos="851"/>
        </w:tabs>
        <w:ind w:left="709"/>
        <w:jc w:val="both"/>
        <w:rPr>
          <w:color w:val="000000"/>
          <w:sz w:val="24"/>
          <w:szCs w:val="24"/>
        </w:rPr>
      </w:pPr>
      <w:r w:rsidRPr="00383EB7">
        <w:rPr>
          <w:color w:val="000000"/>
          <w:sz w:val="24"/>
          <w:szCs w:val="24"/>
        </w:rPr>
        <w:t xml:space="preserve"> </w:t>
      </w:r>
      <w:r w:rsidR="000D756E" w:rsidRPr="00383EB7">
        <w:rPr>
          <w:color w:val="000000"/>
          <w:sz w:val="24"/>
          <w:szCs w:val="24"/>
        </w:rPr>
        <w:t>(1ft) in height.</w:t>
      </w:r>
    </w:p>
    <w:p w14:paraId="70885341" w14:textId="77777777" w:rsidR="000D756E" w:rsidRPr="00383EB7" w:rsidRDefault="000D756E" w:rsidP="00383EB7">
      <w:pPr>
        <w:numPr>
          <w:ilvl w:val="12"/>
          <w:numId w:val="0"/>
        </w:numPr>
        <w:ind w:left="426"/>
        <w:jc w:val="both"/>
        <w:rPr>
          <w:color w:val="000000"/>
          <w:sz w:val="24"/>
          <w:szCs w:val="24"/>
        </w:rPr>
      </w:pPr>
    </w:p>
    <w:p w14:paraId="542F35BD" w14:textId="7472F3D5" w:rsidR="008D7AAE" w:rsidRPr="00383EB7" w:rsidRDefault="008D7AAE" w:rsidP="00383EB7">
      <w:pPr>
        <w:tabs>
          <w:tab w:val="left" w:pos="851"/>
        </w:tabs>
        <w:ind w:left="426"/>
        <w:jc w:val="both"/>
        <w:rPr>
          <w:color w:val="000000"/>
          <w:sz w:val="24"/>
          <w:szCs w:val="24"/>
        </w:rPr>
      </w:pPr>
      <w:r w:rsidRPr="00383EB7">
        <w:rPr>
          <w:color w:val="000000"/>
          <w:sz w:val="24"/>
          <w:szCs w:val="24"/>
        </w:rPr>
        <w:t xml:space="preserve">Planting is not permitted within the Garden of Remembrance. Flowers may be placed in the receptacles provided. </w:t>
      </w:r>
    </w:p>
    <w:p w14:paraId="3E142E3B" w14:textId="64AB0339" w:rsidR="000D756E" w:rsidRDefault="000D756E" w:rsidP="00383EB7">
      <w:pPr>
        <w:ind w:left="709"/>
        <w:jc w:val="both"/>
        <w:rPr>
          <w:color w:val="000000"/>
          <w:sz w:val="24"/>
          <w:szCs w:val="24"/>
        </w:rPr>
      </w:pPr>
    </w:p>
    <w:p w14:paraId="0FA7A07D" w14:textId="77777777" w:rsidR="0062287F" w:rsidRPr="00383EB7" w:rsidRDefault="0062287F" w:rsidP="00383EB7">
      <w:pPr>
        <w:ind w:left="709"/>
        <w:jc w:val="both"/>
        <w:rPr>
          <w:color w:val="000000"/>
          <w:sz w:val="24"/>
          <w:szCs w:val="24"/>
        </w:rPr>
      </w:pPr>
    </w:p>
    <w:p w14:paraId="273E525F" w14:textId="77777777" w:rsidR="000D756E" w:rsidRPr="00383EB7" w:rsidRDefault="000D756E" w:rsidP="00383EB7">
      <w:pPr>
        <w:pStyle w:val="Heading6"/>
        <w:rPr>
          <w:color w:val="000000"/>
          <w:sz w:val="24"/>
          <w:szCs w:val="24"/>
        </w:rPr>
      </w:pPr>
      <w:r w:rsidRPr="00383EB7">
        <w:rPr>
          <w:color w:val="000000"/>
          <w:sz w:val="24"/>
          <w:szCs w:val="24"/>
        </w:rPr>
        <w:t>For all Plots</w:t>
      </w:r>
    </w:p>
    <w:p w14:paraId="1CEABE30" w14:textId="77777777" w:rsidR="000D756E" w:rsidRPr="00383EB7" w:rsidRDefault="000D756E" w:rsidP="00383EB7">
      <w:pPr>
        <w:ind w:left="709"/>
        <w:jc w:val="both"/>
        <w:rPr>
          <w:color w:val="000000"/>
          <w:sz w:val="24"/>
          <w:szCs w:val="24"/>
        </w:rPr>
      </w:pPr>
    </w:p>
    <w:p w14:paraId="748EE956" w14:textId="77777777" w:rsidR="000D756E" w:rsidRPr="00383EB7" w:rsidRDefault="000D756E" w:rsidP="00383EB7">
      <w:pPr>
        <w:ind w:left="426"/>
        <w:jc w:val="both"/>
        <w:rPr>
          <w:color w:val="000000"/>
          <w:sz w:val="24"/>
          <w:szCs w:val="24"/>
        </w:rPr>
      </w:pPr>
      <w:r w:rsidRPr="00383EB7">
        <w:rPr>
          <w:color w:val="000000"/>
          <w:sz w:val="24"/>
          <w:szCs w:val="24"/>
        </w:rPr>
        <w:t>The Council reserves the right to bring any planting in line with these Regulations.</w:t>
      </w:r>
    </w:p>
    <w:p w14:paraId="299A8766" w14:textId="77777777" w:rsidR="000D756E" w:rsidRPr="00383EB7" w:rsidRDefault="000D756E" w:rsidP="00383EB7">
      <w:pPr>
        <w:ind w:left="426"/>
        <w:jc w:val="both"/>
        <w:rPr>
          <w:color w:val="000000"/>
          <w:sz w:val="24"/>
          <w:szCs w:val="24"/>
        </w:rPr>
      </w:pPr>
    </w:p>
    <w:p w14:paraId="6EDAFCE0" w14:textId="45946490" w:rsidR="000D756E" w:rsidRDefault="000D756E" w:rsidP="00383EB7">
      <w:pPr>
        <w:ind w:left="426"/>
        <w:jc w:val="both"/>
        <w:rPr>
          <w:color w:val="000000"/>
          <w:sz w:val="24"/>
          <w:szCs w:val="24"/>
        </w:rPr>
      </w:pPr>
      <w:r w:rsidRPr="00383EB7">
        <w:rPr>
          <w:color w:val="000000"/>
          <w:sz w:val="24"/>
          <w:szCs w:val="24"/>
        </w:rPr>
        <w:t xml:space="preserve">Where, in the opinion of the Council, the planting is not maintained and kept tidy, the Council may give instructions for the plants to be </w:t>
      </w:r>
      <w:proofErr w:type="gramStart"/>
      <w:r w:rsidRPr="00383EB7">
        <w:rPr>
          <w:color w:val="000000"/>
          <w:sz w:val="24"/>
          <w:szCs w:val="24"/>
        </w:rPr>
        <w:t>removed</w:t>
      </w:r>
      <w:proofErr w:type="gramEnd"/>
      <w:r w:rsidRPr="00383EB7">
        <w:rPr>
          <w:color w:val="000000"/>
          <w:sz w:val="24"/>
          <w:szCs w:val="24"/>
        </w:rPr>
        <w:t xml:space="preserve"> and the grave levelled and grassed over.</w:t>
      </w:r>
    </w:p>
    <w:p w14:paraId="68E2CC0A" w14:textId="5FBA92C4" w:rsidR="00B97543" w:rsidRDefault="00B97543" w:rsidP="00383EB7">
      <w:pPr>
        <w:ind w:left="426"/>
        <w:jc w:val="both"/>
        <w:rPr>
          <w:color w:val="000000"/>
          <w:sz w:val="24"/>
          <w:szCs w:val="24"/>
        </w:rPr>
      </w:pPr>
    </w:p>
    <w:p w14:paraId="139D6211" w14:textId="1352396E" w:rsidR="00B97543" w:rsidRPr="00383EB7" w:rsidRDefault="00B97543" w:rsidP="00383EB7">
      <w:pPr>
        <w:ind w:left="426"/>
        <w:jc w:val="both"/>
        <w:rPr>
          <w:color w:val="000000"/>
          <w:sz w:val="24"/>
          <w:szCs w:val="24"/>
        </w:rPr>
      </w:pPr>
      <w:r>
        <w:rPr>
          <w:color w:val="000000"/>
          <w:sz w:val="24"/>
          <w:szCs w:val="24"/>
        </w:rPr>
        <w:t>The Grantee may request (</w:t>
      </w:r>
      <w:r w:rsidR="00C12FFD">
        <w:rPr>
          <w:color w:val="000000"/>
          <w:sz w:val="24"/>
          <w:szCs w:val="24"/>
        </w:rPr>
        <w:t xml:space="preserve">by </w:t>
      </w:r>
      <w:r>
        <w:rPr>
          <w:color w:val="000000"/>
          <w:sz w:val="24"/>
          <w:szCs w:val="24"/>
        </w:rPr>
        <w:t>letter or email) that the council level and grass over plots. This will be completed as soon as practicable after the request is made.</w:t>
      </w:r>
    </w:p>
    <w:p w14:paraId="62241ACE" w14:textId="77777777" w:rsidR="000D756E" w:rsidRPr="00383EB7" w:rsidRDefault="000D756E" w:rsidP="00383EB7">
      <w:pPr>
        <w:ind w:left="426"/>
        <w:jc w:val="both"/>
        <w:rPr>
          <w:color w:val="000000"/>
          <w:sz w:val="24"/>
          <w:szCs w:val="24"/>
        </w:rPr>
      </w:pPr>
    </w:p>
    <w:p w14:paraId="1E252D60" w14:textId="2E460F70" w:rsidR="000D756E" w:rsidRPr="00383EB7" w:rsidRDefault="00D77ABD" w:rsidP="00383EB7">
      <w:pPr>
        <w:ind w:left="426"/>
        <w:jc w:val="both"/>
        <w:rPr>
          <w:color w:val="000000"/>
          <w:sz w:val="24"/>
          <w:szCs w:val="24"/>
        </w:rPr>
      </w:pPr>
      <w:r w:rsidRPr="00383EB7">
        <w:rPr>
          <w:color w:val="000000"/>
          <w:sz w:val="24"/>
          <w:szCs w:val="24"/>
        </w:rPr>
        <w:t xml:space="preserve">It is advised that ornaments are not left on plots to </w:t>
      </w:r>
      <w:r w:rsidR="00BD6836" w:rsidRPr="00383EB7">
        <w:rPr>
          <w:color w:val="000000"/>
          <w:sz w:val="24"/>
          <w:szCs w:val="24"/>
        </w:rPr>
        <w:t>avoid the</w:t>
      </w:r>
      <w:r w:rsidRPr="00383EB7">
        <w:rPr>
          <w:color w:val="000000"/>
          <w:sz w:val="24"/>
          <w:szCs w:val="24"/>
        </w:rPr>
        <w:t xml:space="preserve"> risk of damage or theft. The Council accepts no responsibility for any planting of graves or for any ornamentation left on plots.</w:t>
      </w:r>
    </w:p>
    <w:p w14:paraId="5F19CC90" w14:textId="77777777" w:rsidR="001942A6" w:rsidRPr="00383EB7" w:rsidRDefault="001942A6" w:rsidP="00383EB7">
      <w:pPr>
        <w:pStyle w:val="Heading5"/>
        <w:numPr>
          <w:ilvl w:val="0"/>
          <w:numId w:val="0"/>
        </w:numPr>
        <w:tabs>
          <w:tab w:val="left" w:pos="720"/>
        </w:tabs>
        <w:rPr>
          <w:color w:val="000000"/>
          <w:sz w:val="24"/>
          <w:szCs w:val="24"/>
        </w:rPr>
      </w:pPr>
    </w:p>
    <w:p w14:paraId="2B7EABC5" w14:textId="4DE899F2" w:rsidR="000D756E" w:rsidRPr="00383EB7" w:rsidRDefault="001942A6" w:rsidP="00383EB7">
      <w:pPr>
        <w:pStyle w:val="Heading5"/>
        <w:numPr>
          <w:ilvl w:val="0"/>
          <w:numId w:val="0"/>
        </w:numPr>
        <w:tabs>
          <w:tab w:val="left" w:pos="720"/>
        </w:tabs>
        <w:rPr>
          <w:b w:val="0"/>
          <w:bCs/>
          <w:i/>
          <w:iCs/>
          <w:color w:val="000000"/>
          <w:sz w:val="24"/>
          <w:szCs w:val="24"/>
        </w:rPr>
      </w:pPr>
      <w:r w:rsidRPr="00383EB7">
        <w:rPr>
          <w:b w:val="0"/>
          <w:bCs/>
          <w:i/>
          <w:iCs/>
          <w:color w:val="000000"/>
          <w:sz w:val="24"/>
          <w:szCs w:val="24"/>
        </w:rPr>
        <w:t xml:space="preserve">Other </w:t>
      </w:r>
    </w:p>
    <w:p w14:paraId="35908048" w14:textId="77777777" w:rsidR="000D756E" w:rsidRPr="00383EB7" w:rsidRDefault="000D756E" w:rsidP="00383EB7">
      <w:pPr>
        <w:ind w:left="426"/>
        <w:jc w:val="both"/>
        <w:rPr>
          <w:color w:val="000000"/>
          <w:sz w:val="24"/>
          <w:szCs w:val="24"/>
        </w:rPr>
      </w:pPr>
    </w:p>
    <w:p w14:paraId="75A1E3F2" w14:textId="77777777" w:rsidR="000D756E" w:rsidRPr="00383EB7" w:rsidRDefault="000D756E" w:rsidP="00383EB7">
      <w:pPr>
        <w:ind w:left="426"/>
        <w:jc w:val="both"/>
        <w:rPr>
          <w:color w:val="000000"/>
          <w:sz w:val="24"/>
          <w:szCs w:val="24"/>
        </w:rPr>
      </w:pPr>
      <w:r w:rsidRPr="00383EB7">
        <w:rPr>
          <w:color w:val="000000"/>
          <w:sz w:val="24"/>
          <w:szCs w:val="24"/>
        </w:rPr>
        <w:t>All visitors to the Cemetery are to park in the car park. No wheeled vehicles, other than invalid carriages, wheelchairs or perambulators may be taken onto the roadway around the Cemetery, except for vehicles attending funerals or bringing in materials or equipment for the placement of memorials, digging of graves etc. Such permitted vehicles shall keep to the roadway within the Cemetery.</w:t>
      </w:r>
    </w:p>
    <w:p w14:paraId="5EB2A443" w14:textId="77777777" w:rsidR="000D756E" w:rsidRPr="00383EB7" w:rsidRDefault="000D756E" w:rsidP="00383EB7">
      <w:pPr>
        <w:ind w:left="426"/>
        <w:jc w:val="both"/>
        <w:rPr>
          <w:color w:val="000000"/>
          <w:sz w:val="24"/>
          <w:szCs w:val="24"/>
        </w:rPr>
      </w:pPr>
    </w:p>
    <w:p w14:paraId="0654872B" w14:textId="5104663C" w:rsidR="000D756E" w:rsidRPr="00383EB7" w:rsidRDefault="000D756E" w:rsidP="00383EB7">
      <w:pPr>
        <w:ind w:left="426"/>
        <w:jc w:val="both"/>
        <w:rPr>
          <w:color w:val="000000"/>
          <w:sz w:val="24"/>
          <w:szCs w:val="24"/>
        </w:rPr>
      </w:pPr>
      <w:r w:rsidRPr="00383EB7">
        <w:rPr>
          <w:color w:val="000000"/>
          <w:sz w:val="24"/>
          <w:szCs w:val="24"/>
        </w:rPr>
        <w:t xml:space="preserve">Any person found in the </w:t>
      </w:r>
      <w:r w:rsidR="00420678" w:rsidRPr="00383EB7">
        <w:rPr>
          <w:color w:val="000000"/>
          <w:sz w:val="24"/>
          <w:szCs w:val="24"/>
        </w:rPr>
        <w:t>Cemetery: -</w:t>
      </w:r>
    </w:p>
    <w:p w14:paraId="6235991F" w14:textId="77777777" w:rsidR="000D756E" w:rsidRPr="00383EB7" w:rsidRDefault="000D756E" w:rsidP="00383EB7">
      <w:pPr>
        <w:numPr>
          <w:ilvl w:val="0"/>
          <w:numId w:val="4"/>
        </w:numPr>
        <w:tabs>
          <w:tab w:val="left" w:pos="1146"/>
        </w:tabs>
        <w:ind w:left="1146"/>
        <w:jc w:val="both"/>
        <w:rPr>
          <w:color w:val="000000"/>
          <w:sz w:val="24"/>
          <w:szCs w:val="24"/>
        </w:rPr>
      </w:pPr>
      <w:r w:rsidRPr="00383EB7">
        <w:rPr>
          <w:color w:val="000000"/>
          <w:sz w:val="24"/>
          <w:szCs w:val="24"/>
        </w:rPr>
        <w:t xml:space="preserve">wilfully creating any </w:t>
      </w:r>
      <w:proofErr w:type="gramStart"/>
      <w:r w:rsidRPr="00383EB7">
        <w:rPr>
          <w:color w:val="000000"/>
          <w:sz w:val="24"/>
          <w:szCs w:val="24"/>
        </w:rPr>
        <w:t>disturbance;</w:t>
      </w:r>
      <w:proofErr w:type="gramEnd"/>
    </w:p>
    <w:p w14:paraId="3D402D21" w14:textId="77777777" w:rsidR="000D756E" w:rsidRPr="00383EB7" w:rsidRDefault="000D756E" w:rsidP="00383EB7">
      <w:pPr>
        <w:numPr>
          <w:ilvl w:val="0"/>
          <w:numId w:val="4"/>
        </w:numPr>
        <w:tabs>
          <w:tab w:val="left" w:pos="1146"/>
        </w:tabs>
        <w:ind w:left="1146"/>
        <w:jc w:val="both"/>
        <w:rPr>
          <w:color w:val="000000"/>
          <w:sz w:val="24"/>
          <w:szCs w:val="24"/>
        </w:rPr>
      </w:pPr>
      <w:r w:rsidRPr="00383EB7">
        <w:rPr>
          <w:color w:val="000000"/>
          <w:sz w:val="24"/>
          <w:szCs w:val="24"/>
        </w:rPr>
        <w:t xml:space="preserve">committing any </w:t>
      </w:r>
      <w:proofErr w:type="gramStart"/>
      <w:r w:rsidRPr="00383EB7">
        <w:rPr>
          <w:color w:val="000000"/>
          <w:sz w:val="24"/>
          <w:szCs w:val="24"/>
        </w:rPr>
        <w:t>nuisance;</w:t>
      </w:r>
      <w:proofErr w:type="gramEnd"/>
    </w:p>
    <w:p w14:paraId="62100FEC" w14:textId="77777777" w:rsidR="000D756E" w:rsidRPr="00383EB7" w:rsidRDefault="000D756E" w:rsidP="00383EB7">
      <w:pPr>
        <w:numPr>
          <w:ilvl w:val="0"/>
          <w:numId w:val="4"/>
        </w:numPr>
        <w:tabs>
          <w:tab w:val="left" w:pos="1146"/>
        </w:tabs>
        <w:ind w:left="1146"/>
        <w:jc w:val="both"/>
        <w:rPr>
          <w:color w:val="000000"/>
          <w:sz w:val="24"/>
          <w:szCs w:val="24"/>
        </w:rPr>
      </w:pPr>
      <w:r w:rsidRPr="00383EB7">
        <w:rPr>
          <w:color w:val="000000"/>
          <w:sz w:val="24"/>
          <w:szCs w:val="24"/>
        </w:rPr>
        <w:t xml:space="preserve">wilfully interfering with any </w:t>
      </w:r>
      <w:proofErr w:type="gramStart"/>
      <w:r w:rsidRPr="00383EB7">
        <w:rPr>
          <w:color w:val="000000"/>
          <w:sz w:val="24"/>
          <w:szCs w:val="24"/>
        </w:rPr>
        <w:t>burial;</w:t>
      </w:r>
      <w:proofErr w:type="gramEnd"/>
    </w:p>
    <w:p w14:paraId="1D3FAEC6" w14:textId="77777777" w:rsidR="000D756E" w:rsidRPr="00383EB7" w:rsidRDefault="000D756E" w:rsidP="00383EB7">
      <w:pPr>
        <w:numPr>
          <w:ilvl w:val="0"/>
          <w:numId w:val="4"/>
        </w:numPr>
        <w:tabs>
          <w:tab w:val="left" w:pos="1146"/>
        </w:tabs>
        <w:ind w:left="1146"/>
        <w:jc w:val="both"/>
        <w:rPr>
          <w:color w:val="000000"/>
          <w:sz w:val="24"/>
          <w:szCs w:val="24"/>
        </w:rPr>
      </w:pPr>
      <w:r w:rsidRPr="00383EB7">
        <w:rPr>
          <w:color w:val="000000"/>
          <w:sz w:val="24"/>
          <w:szCs w:val="24"/>
        </w:rPr>
        <w:t>wilfully interfering with any grave, memorial, flowers or plants or any such matter: or</w:t>
      </w:r>
    </w:p>
    <w:p w14:paraId="2F2093D5" w14:textId="77777777" w:rsidR="000D756E" w:rsidRPr="00383EB7" w:rsidRDefault="000D756E" w:rsidP="00383EB7">
      <w:pPr>
        <w:numPr>
          <w:ilvl w:val="0"/>
          <w:numId w:val="4"/>
        </w:numPr>
        <w:tabs>
          <w:tab w:val="left" w:pos="1146"/>
        </w:tabs>
        <w:ind w:left="1146"/>
        <w:jc w:val="both"/>
        <w:rPr>
          <w:color w:val="000000"/>
          <w:sz w:val="24"/>
          <w:szCs w:val="24"/>
        </w:rPr>
      </w:pPr>
      <w:r w:rsidRPr="00383EB7">
        <w:rPr>
          <w:color w:val="000000"/>
          <w:sz w:val="24"/>
          <w:szCs w:val="24"/>
        </w:rPr>
        <w:t>playing at any game of sport</w:t>
      </w:r>
    </w:p>
    <w:p w14:paraId="0FD42B2C" w14:textId="77777777" w:rsidR="000D756E" w:rsidRPr="00383EB7" w:rsidRDefault="000D756E" w:rsidP="00383EB7">
      <w:pPr>
        <w:ind w:left="426"/>
        <w:jc w:val="both"/>
        <w:rPr>
          <w:color w:val="000000"/>
          <w:sz w:val="24"/>
          <w:szCs w:val="24"/>
        </w:rPr>
      </w:pPr>
    </w:p>
    <w:p w14:paraId="5988F3D3" w14:textId="078BA531" w:rsidR="000D756E" w:rsidRPr="00383EB7" w:rsidRDefault="000D756E" w:rsidP="00383EB7">
      <w:pPr>
        <w:pStyle w:val="BodyTextIndent3"/>
        <w:rPr>
          <w:color w:val="000000"/>
          <w:sz w:val="24"/>
          <w:szCs w:val="24"/>
        </w:rPr>
      </w:pPr>
      <w:r w:rsidRPr="00383EB7">
        <w:rPr>
          <w:color w:val="000000"/>
          <w:sz w:val="24"/>
          <w:szCs w:val="24"/>
        </w:rPr>
        <w:t>is guilty of an offence and liable on summary conviction to a fine not exceeding £100 and in the case of a continuing offence to a fine not exceeding £10 for each day during which the offence continues after conviction</w:t>
      </w:r>
      <w:r w:rsidR="00C86EBD">
        <w:rPr>
          <w:rStyle w:val="FootnoteReference"/>
          <w:color w:val="000000"/>
          <w:sz w:val="24"/>
          <w:szCs w:val="24"/>
        </w:rPr>
        <w:footnoteReference w:id="2"/>
      </w:r>
      <w:r w:rsidRPr="00383EB7">
        <w:rPr>
          <w:color w:val="000000"/>
          <w:sz w:val="24"/>
          <w:szCs w:val="24"/>
        </w:rPr>
        <w:t>.</w:t>
      </w:r>
    </w:p>
    <w:p w14:paraId="4BD975DB" w14:textId="37E5F7EA" w:rsidR="000D756E" w:rsidRPr="00383EB7" w:rsidRDefault="000D756E" w:rsidP="00383EB7">
      <w:pPr>
        <w:ind w:left="426"/>
        <w:jc w:val="both"/>
        <w:rPr>
          <w:color w:val="000000"/>
          <w:sz w:val="24"/>
          <w:szCs w:val="24"/>
        </w:rPr>
      </w:pPr>
    </w:p>
    <w:p w14:paraId="027337EC" w14:textId="62D813A6" w:rsidR="008D7AAE" w:rsidRDefault="008D7AAE" w:rsidP="00383EB7">
      <w:pPr>
        <w:ind w:left="426"/>
        <w:jc w:val="both"/>
        <w:rPr>
          <w:color w:val="000000"/>
          <w:sz w:val="24"/>
          <w:szCs w:val="24"/>
        </w:rPr>
      </w:pPr>
      <w:r w:rsidRPr="00383EB7">
        <w:rPr>
          <w:color w:val="000000"/>
          <w:sz w:val="24"/>
          <w:szCs w:val="24"/>
        </w:rPr>
        <w:t>The registers and records relating to the Cemetery are available, by appointment, for inspection at the Council Offices. Please contact the council to make an appointment.</w:t>
      </w:r>
    </w:p>
    <w:p w14:paraId="1676A2F2" w14:textId="77777777" w:rsidR="004B6676" w:rsidRPr="00383EB7" w:rsidRDefault="004B6676" w:rsidP="00383EB7">
      <w:pPr>
        <w:ind w:left="426"/>
        <w:jc w:val="both"/>
        <w:rPr>
          <w:color w:val="000000"/>
          <w:sz w:val="24"/>
          <w:szCs w:val="24"/>
        </w:rPr>
      </w:pPr>
    </w:p>
    <w:p w14:paraId="06755E70" w14:textId="7E81D890" w:rsidR="00CE6B6B" w:rsidRPr="00383EB7" w:rsidRDefault="00904499" w:rsidP="004B6676">
      <w:pPr>
        <w:jc w:val="center"/>
        <w:rPr>
          <w:color w:val="000000"/>
          <w:sz w:val="24"/>
          <w:szCs w:val="24"/>
        </w:rPr>
      </w:pPr>
      <w:r>
        <w:rPr>
          <w:i/>
          <w:color w:val="000000"/>
          <w:sz w:val="24"/>
          <w:szCs w:val="24"/>
        </w:rPr>
        <w:t>IN ACCORDA</w:t>
      </w:r>
      <w:r w:rsidR="001D487A">
        <w:rPr>
          <w:i/>
          <w:color w:val="000000"/>
          <w:sz w:val="24"/>
          <w:szCs w:val="24"/>
        </w:rPr>
        <w:t>NC</w:t>
      </w:r>
      <w:r>
        <w:rPr>
          <w:i/>
          <w:color w:val="000000"/>
          <w:sz w:val="24"/>
          <w:szCs w:val="24"/>
        </w:rPr>
        <w:t>E WITH THE LOCAL AUTHORITIES</w:t>
      </w:r>
      <w:r w:rsidR="004B6676">
        <w:rPr>
          <w:i/>
          <w:color w:val="000000"/>
          <w:sz w:val="24"/>
          <w:szCs w:val="24"/>
        </w:rPr>
        <w:t>’</w:t>
      </w:r>
      <w:r>
        <w:rPr>
          <w:i/>
          <w:color w:val="000000"/>
          <w:sz w:val="24"/>
          <w:szCs w:val="24"/>
        </w:rPr>
        <w:t xml:space="preserve"> CEM</w:t>
      </w:r>
      <w:r w:rsidR="00C86EBD">
        <w:rPr>
          <w:i/>
          <w:color w:val="000000"/>
          <w:sz w:val="24"/>
          <w:szCs w:val="24"/>
        </w:rPr>
        <w:t>E</w:t>
      </w:r>
      <w:r>
        <w:rPr>
          <w:i/>
          <w:color w:val="000000"/>
          <w:sz w:val="24"/>
          <w:szCs w:val="24"/>
        </w:rPr>
        <w:t xml:space="preserve">TERY ORDER 1977 </w:t>
      </w:r>
      <w:r w:rsidR="000D756E" w:rsidRPr="00383EB7">
        <w:rPr>
          <w:i/>
          <w:color w:val="000000"/>
          <w:sz w:val="24"/>
          <w:szCs w:val="24"/>
        </w:rPr>
        <w:t>THE COUNCIL RESERVES THE RIGHT TO MAKE AMENDMENTS TO THE REGULATIONS</w:t>
      </w:r>
      <w:r>
        <w:rPr>
          <w:i/>
          <w:color w:val="000000"/>
          <w:sz w:val="24"/>
          <w:szCs w:val="24"/>
        </w:rPr>
        <w:t xml:space="preserve"> COVERING HOUGHTON REGIS CEMETERY</w:t>
      </w:r>
      <w:r w:rsidR="000D756E" w:rsidRPr="00383EB7">
        <w:rPr>
          <w:i/>
          <w:color w:val="000000"/>
          <w:sz w:val="24"/>
          <w:szCs w:val="24"/>
        </w:rPr>
        <w:t>.</w:t>
      </w:r>
    </w:p>
    <w:sectPr w:rsidR="00CE6B6B" w:rsidRPr="00383EB7" w:rsidSect="00CC30A5">
      <w:headerReference w:type="default" r:id="rId11"/>
      <w:footerReference w:type="default" r:id="rId12"/>
      <w:pgSz w:w="11906" w:h="16838"/>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5D196" w14:textId="77777777" w:rsidR="00470C82" w:rsidRDefault="00470C82" w:rsidP="00CC30A5">
      <w:r>
        <w:separator/>
      </w:r>
    </w:p>
  </w:endnote>
  <w:endnote w:type="continuationSeparator" w:id="0">
    <w:p w14:paraId="5B9EDEE0" w14:textId="77777777" w:rsidR="00470C82" w:rsidRDefault="00470C82" w:rsidP="00CC3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063265"/>
      <w:docPartObj>
        <w:docPartGallery w:val="Page Numbers (Bottom of Page)"/>
        <w:docPartUnique/>
      </w:docPartObj>
    </w:sdtPr>
    <w:sdtEndPr>
      <w:rPr>
        <w:noProof/>
      </w:rPr>
    </w:sdtEndPr>
    <w:sdtContent>
      <w:p w14:paraId="7D491038" w14:textId="5E208534" w:rsidR="003B7CBF" w:rsidRDefault="003B7C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CA590B" w14:textId="77777777" w:rsidR="003B7CBF" w:rsidRDefault="003B7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EB76D" w14:textId="77777777" w:rsidR="00470C82" w:rsidRDefault="00470C82" w:rsidP="00CC30A5">
      <w:r>
        <w:separator/>
      </w:r>
    </w:p>
  </w:footnote>
  <w:footnote w:type="continuationSeparator" w:id="0">
    <w:p w14:paraId="3DC00FE0" w14:textId="77777777" w:rsidR="00470C82" w:rsidRDefault="00470C82" w:rsidP="00CC30A5">
      <w:r>
        <w:continuationSeparator/>
      </w:r>
    </w:p>
  </w:footnote>
  <w:footnote w:id="1">
    <w:p w14:paraId="61DA0DB0" w14:textId="1568B65E" w:rsidR="003B7CBF" w:rsidRDefault="003B7CBF">
      <w:pPr>
        <w:pStyle w:val="FootnoteText"/>
      </w:pPr>
      <w:r>
        <w:rPr>
          <w:rStyle w:val="FootnoteReference"/>
        </w:rPr>
        <w:footnoteRef/>
      </w:r>
      <w:r>
        <w:t xml:space="preserve"> T</w:t>
      </w:r>
      <w:r w:rsidRPr="00383EB7">
        <w:rPr>
          <w:color w:val="000000"/>
          <w:sz w:val="24"/>
          <w:szCs w:val="24"/>
        </w:rPr>
        <w:t xml:space="preserve">he Council reserves the right to exclude the public should </w:t>
      </w:r>
      <w:r>
        <w:rPr>
          <w:color w:val="000000"/>
          <w:sz w:val="24"/>
          <w:szCs w:val="24"/>
        </w:rPr>
        <w:t xml:space="preserve">it </w:t>
      </w:r>
      <w:r w:rsidRPr="00383EB7">
        <w:rPr>
          <w:color w:val="000000"/>
          <w:sz w:val="24"/>
          <w:szCs w:val="24"/>
        </w:rPr>
        <w:t>be necessary at any time.</w:t>
      </w:r>
    </w:p>
  </w:footnote>
  <w:footnote w:id="2">
    <w:p w14:paraId="134D1010" w14:textId="2B044195" w:rsidR="00C86EBD" w:rsidRDefault="00C86EBD">
      <w:pPr>
        <w:pStyle w:val="FootnoteText"/>
      </w:pPr>
      <w:r>
        <w:rPr>
          <w:rStyle w:val="FootnoteReference"/>
        </w:rPr>
        <w:footnoteRef/>
      </w:r>
      <w:r>
        <w:t xml:space="preserve"> Local Authorities’ Cemeteries Order 1977 s18 and s19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46352" w14:textId="77777777" w:rsidR="003B7CBF" w:rsidRDefault="003B7CBF">
    <w:pPr>
      <w:pStyle w:val="Header"/>
      <w:rPr>
        <w:i/>
      </w:rPr>
    </w:pPr>
    <w:r>
      <w:rPr>
        <w:i/>
      </w:rPr>
      <w:t xml:space="preserve">Houghton Regis Town Council </w:t>
    </w:r>
    <w:r>
      <w:rPr>
        <w:i/>
      </w:rPr>
      <w:tab/>
    </w:r>
    <w:r>
      <w:rPr>
        <w:i/>
      </w:rPr>
      <w:tab/>
      <w:t>Approved: 17</w:t>
    </w:r>
    <w:r>
      <w:rPr>
        <w:i/>
        <w:vertAlign w:val="superscript"/>
      </w:rPr>
      <w:t>th</w:t>
    </w:r>
    <w:r>
      <w:rPr>
        <w:i/>
      </w:rPr>
      <w:t xml:space="preserve"> March 2004</w:t>
    </w:r>
  </w:p>
  <w:p w14:paraId="3AC134E8" w14:textId="270702D0" w:rsidR="003B7CBF" w:rsidRDefault="003B7CBF" w:rsidP="0072160C">
    <w:pPr>
      <w:pStyle w:val="Header"/>
      <w:rPr>
        <w:i/>
      </w:rPr>
    </w:pPr>
    <w:r>
      <w:rPr>
        <w:i/>
      </w:rPr>
      <w:t>Cemetery Regulations</w:t>
    </w:r>
    <w:r>
      <w:rPr>
        <w:i/>
      </w:rPr>
      <w:tab/>
    </w:r>
    <w:r>
      <w:rPr>
        <w:i/>
      </w:rPr>
      <w:tab/>
    </w:r>
  </w:p>
  <w:p w14:paraId="6082F89F" w14:textId="1B690B14" w:rsidR="003B7CBF" w:rsidRPr="00EF7171" w:rsidRDefault="003B7CBF">
    <w:pPr>
      <w:pStyle w:val="Header"/>
      <w:pBdr>
        <w:bottom w:val="single" w:sz="6" w:space="1" w:color="auto"/>
      </w:pBdr>
      <w:rPr>
        <w:i/>
      </w:rPr>
    </w:pPr>
    <w:r>
      <w:rPr>
        <w:i/>
      </w:rPr>
      <w:tab/>
      <w:t xml:space="preserve"> </w:t>
    </w:r>
  </w:p>
  <w:p w14:paraId="1B88CC0C" w14:textId="77777777" w:rsidR="003B7CBF" w:rsidRDefault="003B7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D904FC5C"/>
    <w:lvl w:ilvl="0">
      <w:start w:val="1"/>
      <w:numFmt w:val="decimal"/>
      <w:pStyle w:val="Heading5"/>
      <w:lvlText w:val="%1"/>
      <w:legacy w:legacy="1" w:legacySpace="120" w:legacyIndent="720"/>
      <w:lvlJc w:val="left"/>
      <w:pPr>
        <w:ind w:left="1080" w:hanging="720"/>
      </w:pPr>
      <w:rPr>
        <w:rFonts w:cs="Times New Roman"/>
      </w:rPr>
    </w:lvl>
    <w:lvl w:ilvl="1">
      <w:numFmt w:val="none"/>
      <w:lvlText w:val=""/>
      <w:lvlJc w:val="left"/>
      <w:rPr>
        <w:rFonts w:cs="Times New Roman"/>
      </w:rPr>
    </w:lvl>
    <w:lvl w:ilvl="2">
      <w:numFmt w:val="none"/>
      <w:lvlText w:val=""/>
      <w:lvlJc w:val="left"/>
      <w:rPr>
        <w:rFonts w:cs="Times New Roman"/>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15:restartNumberingAfterBreak="0">
    <w:nsid w:val="FFFFFFFE"/>
    <w:multiLevelType w:val="singleLevel"/>
    <w:tmpl w:val="1E40E120"/>
    <w:lvl w:ilvl="0">
      <w:numFmt w:val="bullet"/>
      <w:lvlText w:val="*"/>
      <w:lvlJc w:val="left"/>
    </w:lvl>
  </w:abstractNum>
  <w:abstractNum w:abstractNumId="2" w15:restartNumberingAfterBreak="0">
    <w:nsid w:val="02047ADC"/>
    <w:multiLevelType w:val="multilevel"/>
    <w:tmpl w:val="64604D2C"/>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 w15:restartNumberingAfterBreak="0">
    <w:nsid w:val="3E311988"/>
    <w:multiLevelType w:val="hybridMultilevel"/>
    <w:tmpl w:val="6584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24249B"/>
    <w:multiLevelType w:val="multilevel"/>
    <w:tmpl w:val="64604D2C"/>
    <w:lvl w:ilvl="0">
      <w:start w:val="1"/>
      <w:numFmt w:val="none"/>
      <w:lvlText w:val=""/>
      <w:legacy w:legacy="1" w:legacySpace="120" w:legacyIndent="360"/>
      <w:lvlJc w:val="left"/>
      <w:pPr>
        <w:ind w:left="2880" w:hanging="360"/>
      </w:pPr>
      <w:rPr>
        <w:rFonts w:ascii="Symbol" w:hAnsi="Symbol" w:cs="Times New Roman" w:hint="default"/>
      </w:rPr>
    </w:lvl>
    <w:lvl w:ilvl="1">
      <w:start w:val="1"/>
      <w:numFmt w:val="none"/>
      <w:lvlText w:val="o"/>
      <w:legacy w:legacy="1" w:legacySpace="120" w:legacyIndent="360"/>
      <w:lvlJc w:val="left"/>
      <w:pPr>
        <w:ind w:left="3240" w:hanging="360"/>
      </w:pPr>
      <w:rPr>
        <w:rFonts w:ascii="Courier New" w:hAnsi="Courier New" w:cs="Courier New" w:hint="default"/>
      </w:rPr>
    </w:lvl>
    <w:lvl w:ilvl="2">
      <w:start w:val="1"/>
      <w:numFmt w:val="none"/>
      <w:lvlText w:val=""/>
      <w:legacy w:legacy="1" w:legacySpace="120" w:legacyIndent="360"/>
      <w:lvlJc w:val="left"/>
      <w:pPr>
        <w:ind w:left="3600" w:hanging="360"/>
      </w:pPr>
      <w:rPr>
        <w:rFonts w:ascii="Wingdings" w:hAnsi="Wingdings" w:cs="Times New Roman" w:hint="default"/>
      </w:rPr>
    </w:lvl>
    <w:lvl w:ilvl="3">
      <w:start w:val="1"/>
      <w:numFmt w:val="none"/>
      <w:lvlText w:val=""/>
      <w:legacy w:legacy="1" w:legacySpace="120" w:legacyIndent="360"/>
      <w:lvlJc w:val="left"/>
      <w:pPr>
        <w:ind w:left="3960" w:hanging="360"/>
      </w:pPr>
      <w:rPr>
        <w:rFonts w:ascii="Symbol" w:hAnsi="Symbol" w:cs="Times New Roman" w:hint="default"/>
      </w:rPr>
    </w:lvl>
    <w:lvl w:ilvl="4">
      <w:start w:val="1"/>
      <w:numFmt w:val="none"/>
      <w:lvlText w:val="o"/>
      <w:legacy w:legacy="1" w:legacySpace="120" w:legacyIndent="360"/>
      <w:lvlJc w:val="left"/>
      <w:pPr>
        <w:ind w:left="4320" w:hanging="360"/>
      </w:pPr>
      <w:rPr>
        <w:rFonts w:ascii="Courier New" w:hAnsi="Courier New" w:cs="Courier New" w:hint="default"/>
      </w:rPr>
    </w:lvl>
    <w:lvl w:ilvl="5">
      <w:start w:val="1"/>
      <w:numFmt w:val="none"/>
      <w:lvlText w:val=""/>
      <w:legacy w:legacy="1" w:legacySpace="120" w:legacyIndent="360"/>
      <w:lvlJc w:val="left"/>
      <w:pPr>
        <w:ind w:left="4680" w:hanging="360"/>
      </w:pPr>
      <w:rPr>
        <w:rFonts w:ascii="Wingdings" w:hAnsi="Wingdings" w:cs="Times New Roman" w:hint="default"/>
      </w:rPr>
    </w:lvl>
    <w:lvl w:ilvl="6">
      <w:start w:val="1"/>
      <w:numFmt w:val="none"/>
      <w:lvlText w:val=""/>
      <w:legacy w:legacy="1" w:legacySpace="120" w:legacyIndent="360"/>
      <w:lvlJc w:val="left"/>
      <w:pPr>
        <w:ind w:left="5040" w:hanging="360"/>
      </w:pPr>
      <w:rPr>
        <w:rFonts w:ascii="Symbol" w:hAnsi="Symbol" w:cs="Times New Roman" w:hint="default"/>
      </w:rPr>
    </w:lvl>
    <w:lvl w:ilvl="7">
      <w:start w:val="1"/>
      <w:numFmt w:val="none"/>
      <w:lvlText w:val="o"/>
      <w:legacy w:legacy="1" w:legacySpace="120" w:legacyIndent="360"/>
      <w:lvlJc w:val="left"/>
      <w:pPr>
        <w:ind w:left="5400" w:hanging="360"/>
      </w:pPr>
      <w:rPr>
        <w:rFonts w:ascii="Courier New" w:hAnsi="Courier New" w:cs="Courier New" w:hint="default"/>
      </w:rPr>
    </w:lvl>
    <w:lvl w:ilvl="8">
      <w:start w:val="1"/>
      <w:numFmt w:val="none"/>
      <w:lvlText w:val=""/>
      <w:legacy w:legacy="1" w:legacySpace="120" w:legacyIndent="360"/>
      <w:lvlJc w:val="left"/>
      <w:pPr>
        <w:ind w:left="5760" w:hanging="360"/>
      </w:pPr>
      <w:rPr>
        <w:rFonts w:ascii="Wingdings" w:hAnsi="Wingdings" w:cs="Times New Roman" w:hint="default"/>
      </w:rPr>
    </w:lvl>
  </w:abstractNum>
  <w:abstractNum w:abstractNumId="5" w15:restartNumberingAfterBreak="0">
    <w:nsid w:val="48720CE5"/>
    <w:multiLevelType w:val="multilevel"/>
    <w:tmpl w:val="A45E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7B04CC"/>
    <w:multiLevelType w:val="hybridMultilevel"/>
    <w:tmpl w:val="524A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6907CF"/>
    <w:multiLevelType w:val="hybridMultilevel"/>
    <w:tmpl w:val="4248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DD1911"/>
    <w:multiLevelType w:val="hybridMultilevel"/>
    <w:tmpl w:val="756E9BD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8B50783"/>
    <w:multiLevelType w:val="hybridMultilevel"/>
    <w:tmpl w:val="BC3026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1538541200">
    <w:abstractNumId w:val="0"/>
  </w:num>
  <w:num w:numId="2" w16cid:durableId="2006742406">
    <w:abstractNumId w:val="4"/>
  </w:num>
  <w:num w:numId="3" w16cid:durableId="1192722332">
    <w:abstractNumId w:val="1"/>
    <w:lvlOverride w:ilvl="0">
      <w:lvl w:ilvl="0">
        <w:start w:val="1"/>
        <w:numFmt w:val="bullet"/>
        <w:lvlText w:val=""/>
        <w:legacy w:legacy="1" w:legacySpace="120" w:legacyIndent="360"/>
        <w:lvlJc w:val="left"/>
        <w:pPr>
          <w:ind w:left="786" w:hanging="360"/>
        </w:pPr>
        <w:rPr>
          <w:rFonts w:ascii="Symbol" w:hAnsi="Symbol" w:hint="default"/>
        </w:rPr>
      </w:lvl>
    </w:lvlOverride>
  </w:num>
  <w:num w:numId="4" w16cid:durableId="2124498816">
    <w:abstractNumId w:val="2"/>
  </w:num>
  <w:num w:numId="5" w16cid:durableId="8397355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544448">
    <w:abstractNumId w:val="8"/>
  </w:num>
  <w:num w:numId="7" w16cid:durableId="1441996225">
    <w:abstractNumId w:val="6"/>
  </w:num>
  <w:num w:numId="8" w16cid:durableId="43871488">
    <w:abstractNumId w:val="3"/>
  </w:num>
  <w:num w:numId="9" w16cid:durableId="1211650262">
    <w:abstractNumId w:val="7"/>
  </w:num>
  <w:num w:numId="10" w16cid:durableId="1650327775">
    <w:abstractNumId w:val="5"/>
  </w:num>
  <w:num w:numId="11" w16cid:durableId="2869386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EE6"/>
    <w:rsid w:val="00012E37"/>
    <w:rsid w:val="000206F8"/>
    <w:rsid w:val="0002221C"/>
    <w:rsid w:val="000667BF"/>
    <w:rsid w:val="000C25AD"/>
    <w:rsid w:val="000C40A1"/>
    <w:rsid w:val="000D1DE3"/>
    <w:rsid w:val="000D5A95"/>
    <w:rsid w:val="000D756E"/>
    <w:rsid w:val="00121553"/>
    <w:rsid w:val="001314EB"/>
    <w:rsid w:val="00135E8F"/>
    <w:rsid w:val="00144AA4"/>
    <w:rsid w:val="001942A6"/>
    <w:rsid w:val="001A192C"/>
    <w:rsid w:val="001D487A"/>
    <w:rsid w:val="001D56FF"/>
    <w:rsid w:val="00253370"/>
    <w:rsid w:val="00274B2B"/>
    <w:rsid w:val="00277E2F"/>
    <w:rsid w:val="002A61D0"/>
    <w:rsid w:val="002A6D4E"/>
    <w:rsid w:val="002C19EF"/>
    <w:rsid w:val="00303EE6"/>
    <w:rsid w:val="00313920"/>
    <w:rsid w:val="003354E6"/>
    <w:rsid w:val="00372A6C"/>
    <w:rsid w:val="00383EB7"/>
    <w:rsid w:val="0038740C"/>
    <w:rsid w:val="00387CFA"/>
    <w:rsid w:val="003A2973"/>
    <w:rsid w:val="003B7CBF"/>
    <w:rsid w:val="003C3EEF"/>
    <w:rsid w:val="003C5B2D"/>
    <w:rsid w:val="003C5DD9"/>
    <w:rsid w:val="00404BC0"/>
    <w:rsid w:val="00416AB7"/>
    <w:rsid w:val="00420678"/>
    <w:rsid w:val="00435618"/>
    <w:rsid w:val="00470C82"/>
    <w:rsid w:val="004B6676"/>
    <w:rsid w:val="004E76F9"/>
    <w:rsid w:val="005029BD"/>
    <w:rsid w:val="005177B2"/>
    <w:rsid w:val="00540431"/>
    <w:rsid w:val="005424DC"/>
    <w:rsid w:val="0055101A"/>
    <w:rsid w:val="00561BD7"/>
    <w:rsid w:val="00571494"/>
    <w:rsid w:val="0057184F"/>
    <w:rsid w:val="005C75A9"/>
    <w:rsid w:val="005D4620"/>
    <w:rsid w:val="0062287F"/>
    <w:rsid w:val="00632227"/>
    <w:rsid w:val="006544D2"/>
    <w:rsid w:val="00656380"/>
    <w:rsid w:val="006B0193"/>
    <w:rsid w:val="006B2B63"/>
    <w:rsid w:val="006C78AA"/>
    <w:rsid w:val="006D0E88"/>
    <w:rsid w:val="006E7BC0"/>
    <w:rsid w:val="007132F1"/>
    <w:rsid w:val="0072160C"/>
    <w:rsid w:val="00735FD2"/>
    <w:rsid w:val="00743A80"/>
    <w:rsid w:val="00753038"/>
    <w:rsid w:val="007B5A16"/>
    <w:rsid w:val="007D7C59"/>
    <w:rsid w:val="007E22C5"/>
    <w:rsid w:val="007F5800"/>
    <w:rsid w:val="00821122"/>
    <w:rsid w:val="008231B6"/>
    <w:rsid w:val="00880CCE"/>
    <w:rsid w:val="00884E39"/>
    <w:rsid w:val="00886594"/>
    <w:rsid w:val="008C0859"/>
    <w:rsid w:val="008C409D"/>
    <w:rsid w:val="008D7AAE"/>
    <w:rsid w:val="008F2D8F"/>
    <w:rsid w:val="00904499"/>
    <w:rsid w:val="00931A44"/>
    <w:rsid w:val="009430B1"/>
    <w:rsid w:val="0097006B"/>
    <w:rsid w:val="009A76B7"/>
    <w:rsid w:val="009C24F4"/>
    <w:rsid w:val="00A03ADA"/>
    <w:rsid w:val="00A10AEA"/>
    <w:rsid w:val="00A47F34"/>
    <w:rsid w:val="00A54245"/>
    <w:rsid w:val="00A64E37"/>
    <w:rsid w:val="00A76AF7"/>
    <w:rsid w:val="00A95921"/>
    <w:rsid w:val="00AA0922"/>
    <w:rsid w:val="00B04D03"/>
    <w:rsid w:val="00B143C9"/>
    <w:rsid w:val="00B40887"/>
    <w:rsid w:val="00B67BD3"/>
    <w:rsid w:val="00B7331A"/>
    <w:rsid w:val="00B81CFB"/>
    <w:rsid w:val="00B95A89"/>
    <w:rsid w:val="00B97543"/>
    <w:rsid w:val="00BA13D4"/>
    <w:rsid w:val="00BA76BA"/>
    <w:rsid w:val="00BB7482"/>
    <w:rsid w:val="00BD1C40"/>
    <w:rsid w:val="00BD6836"/>
    <w:rsid w:val="00BE586C"/>
    <w:rsid w:val="00C12FFD"/>
    <w:rsid w:val="00C3151D"/>
    <w:rsid w:val="00C320D0"/>
    <w:rsid w:val="00C64B22"/>
    <w:rsid w:val="00C670B0"/>
    <w:rsid w:val="00C86EBD"/>
    <w:rsid w:val="00C91710"/>
    <w:rsid w:val="00CC30A5"/>
    <w:rsid w:val="00CC793D"/>
    <w:rsid w:val="00CD723E"/>
    <w:rsid w:val="00CE6B6B"/>
    <w:rsid w:val="00D52DFF"/>
    <w:rsid w:val="00D77ABD"/>
    <w:rsid w:val="00D92ADB"/>
    <w:rsid w:val="00D97386"/>
    <w:rsid w:val="00DB030B"/>
    <w:rsid w:val="00DC6759"/>
    <w:rsid w:val="00DD099A"/>
    <w:rsid w:val="00DF2D6D"/>
    <w:rsid w:val="00E0324B"/>
    <w:rsid w:val="00E16379"/>
    <w:rsid w:val="00E43C96"/>
    <w:rsid w:val="00E6291A"/>
    <w:rsid w:val="00E64055"/>
    <w:rsid w:val="00E6413B"/>
    <w:rsid w:val="00E73FAB"/>
    <w:rsid w:val="00E83919"/>
    <w:rsid w:val="00E86E6C"/>
    <w:rsid w:val="00EF7171"/>
    <w:rsid w:val="00F04EDD"/>
    <w:rsid w:val="00F37C92"/>
    <w:rsid w:val="00F40E8C"/>
    <w:rsid w:val="00F600B5"/>
    <w:rsid w:val="00F640D7"/>
    <w:rsid w:val="00FA5118"/>
    <w:rsid w:val="00FB0096"/>
    <w:rsid w:val="00FD0F39"/>
    <w:rsid w:val="00FD4205"/>
    <w:rsid w:val="00FE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AD6A50"/>
  <w15:docId w15:val="{E18D5322-0160-476B-841B-6D6A5FD73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EE6"/>
    <w:pPr>
      <w:overflowPunct w:val="0"/>
      <w:autoSpaceDE w:val="0"/>
      <w:autoSpaceDN w:val="0"/>
      <w:adjustRightInd w:val="0"/>
      <w:textAlignment w:val="baseline"/>
    </w:pPr>
    <w:rPr>
      <w:rFonts w:ascii="Times New Roman" w:eastAsia="Times New Roman" w:hAnsi="Times New Roman"/>
      <w:sz w:val="20"/>
      <w:szCs w:val="20"/>
    </w:rPr>
  </w:style>
  <w:style w:type="paragraph" w:styleId="Heading1">
    <w:name w:val="heading 1"/>
    <w:basedOn w:val="Normal"/>
    <w:next w:val="Normal"/>
    <w:link w:val="Heading1Char"/>
    <w:uiPriority w:val="99"/>
    <w:qFormat/>
    <w:rsid w:val="00303EE6"/>
    <w:pPr>
      <w:keepNext/>
      <w:ind w:left="426"/>
      <w:outlineLvl w:val="0"/>
    </w:pPr>
    <w:rPr>
      <w:b/>
      <w:sz w:val="22"/>
    </w:rPr>
  </w:style>
  <w:style w:type="paragraph" w:styleId="Heading2">
    <w:name w:val="heading 2"/>
    <w:basedOn w:val="Normal"/>
    <w:next w:val="Normal"/>
    <w:link w:val="Heading2Char"/>
    <w:uiPriority w:val="99"/>
    <w:qFormat/>
    <w:rsid w:val="00303EE6"/>
    <w:pPr>
      <w:keepNext/>
      <w:ind w:left="426"/>
      <w:jc w:val="both"/>
      <w:outlineLvl w:val="1"/>
    </w:pPr>
    <w:rPr>
      <w:b/>
      <w:sz w:val="22"/>
    </w:rPr>
  </w:style>
  <w:style w:type="paragraph" w:styleId="Heading3">
    <w:name w:val="heading 3"/>
    <w:basedOn w:val="Normal"/>
    <w:next w:val="Normal"/>
    <w:link w:val="Heading3Char"/>
    <w:uiPriority w:val="99"/>
    <w:qFormat/>
    <w:rsid w:val="00303EE6"/>
    <w:pPr>
      <w:keepNext/>
      <w:ind w:left="426"/>
      <w:jc w:val="both"/>
      <w:outlineLvl w:val="2"/>
    </w:pPr>
    <w:rPr>
      <w:i/>
      <w:sz w:val="22"/>
    </w:rPr>
  </w:style>
  <w:style w:type="paragraph" w:styleId="Heading4">
    <w:name w:val="heading 4"/>
    <w:basedOn w:val="Normal"/>
    <w:next w:val="Normal"/>
    <w:link w:val="Heading4Char"/>
    <w:uiPriority w:val="99"/>
    <w:qFormat/>
    <w:rsid w:val="00303EE6"/>
    <w:pPr>
      <w:keepNext/>
      <w:tabs>
        <w:tab w:val="left" w:pos="1418"/>
        <w:tab w:val="left" w:pos="6521"/>
      </w:tabs>
      <w:ind w:left="426"/>
      <w:outlineLvl w:val="3"/>
    </w:pPr>
    <w:rPr>
      <w:b/>
    </w:rPr>
  </w:style>
  <w:style w:type="paragraph" w:styleId="Heading5">
    <w:name w:val="heading 5"/>
    <w:basedOn w:val="Normal"/>
    <w:next w:val="Normal"/>
    <w:link w:val="Heading5Char"/>
    <w:uiPriority w:val="99"/>
    <w:qFormat/>
    <w:rsid w:val="00303EE6"/>
    <w:pPr>
      <w:keepNext/>
      <w:numPr>
        <w:numId w:val="1"/>
      </w:numPr>
      <w:tabs>
        <w:tab w:val="left" w:pos="426"/>
        <w:tab w:val="left" w:pos="1080"/>
      </w:tabs>
      <w:jc w:val="both"/>
      <w:outlineLvl w:val="4"/>
    </w:pPr>
    <w:rPr>
      <w:b/>
      <w:sz w:val="22"/>
    </w:rPr>
  </w:style>
  <w:style w:type="paragraph" w:styleId="Heading6">
    <w:name w:val="heading 6"/>
    <w:basedOn w:val="Normal"/>
    <w:next w:val="Normal"/>
    <w:link w:val="Heading6Char"/>
    <w:uiPriority w:val="99"/>
    <w:qFormat/>
    <w:rsid w:val="00303EE6"/>
    <w:pPr>
      <w:keepNext/>
      <w:ind w:left="426"/>
      <w:jc w:val="both"/>
      <w:outlineLvl w:val="5"/>
    </w:pPr>
    <w:rPr>
      <w:sz w:val="22"/>
      <w:u w:val="single"/>
    </w:rPr>
  </w:style>
  <w:style w:type="paragraph" w:styleId="Heading7">
    <w:name w:val="heading 7"/>
    <w:basedOn w:val="Normal"/>
    <w:next w:val="Normal"/>
    <w:link w:val="Heading7Char"/>
    <w:uiPriority w:val="99"/>
    <w:qFormat/>
    <w:rsid w:val="00303EE6"/>
    <w:pPr>
      <w:keepNext/>
      <w:ind w:left="426"/>
      <w:jc w:val="both"/>
      <w:outlineLvl w:val="6"/>
    </w:pPr>
    <w:rPr>
      <w:i/>
      <w:sz w:val="24"/>
    </w:rPr>
  </w:style>
  <w:style w:type="paragraph" w:styleId="Heading8">
    <w:name w:val="heading 8"/>
    <w:basedOn w:val="Normal"/>
    <w:next w:val="Normal"/>
    <w:link w:val="Heading8Char"/>
    <w:uiPriority w:val="99"/>
    <w:qFormat/>
    <w:rsid w:val="00303EE6"/>
    <w:pPr>
      <w:keepNext/>
      <w:ind w:left="709"/>
      <w:jc w:val="both"/>
      <w:outlineLvl w:val="7"/>
    </w:pPr>
    <w:rPr>
      <w:rFonts w:ascii="Arial" w:hAnsi="Arial"/>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3EE6"/>
    <w:rPr>
      <w:rFonts w:ascii="Times New Roman" w:hAnsi="Times New Roman" w:cs="Times New Roman"/>
      <w:b/>
      <w:sz w:val="20"/>
      <w:szCs w:val="20"/>
      <w:lang w:val="en-GB" w:eastAsia="en-GB"/>
    </w:rPr>
  </w:style>
  <w:style w:type="character" w:customStyle="1" w:styleId="Heading2Char">
    <w:name w:val="Heading 2 Char"/>
    <w:basedOn w:val="DefaultParagraphFont"/>
    <w:link w:val="Heading2"/>
    <w:uiPriority w:val="99"/>
    <w:locked/>
    <w:rsid w:val="00303EE6"/>
    <w:rPr>
      <w:rFonts w:ascii="Times New Roman" w:hAnsi="Times New Roman" w:cs="Times New Roman"/>
      <w:b/>
      <w:sz w:val="20"/>
      <w:szCs w:val="20"/>
      <w:lang w:val="en-GB" w:eastAsia="en-GB"/>
    </w:rPr>
  </w:style>
  <w:style w:type="character" w:customStyle="1" w:styleId="Heading3Char">
    <w:name w:val="Heading 3 Char"/>
    <w:basedOn w:val="DefaultParagraphFont"/>
    <w:link w:val="Heading3"/>
    <w:uiPriority w:val="99"/>
    <w:locked/>
    <w:rsid w:val="00303EE6"/>
    <w:rPr>
      <w:rFonts w:ascii="Times New Roman" w:hAnsi="Times New Roman" w:cs="Times New Roman"/>
      <w:i/>
      <w:sz w:val="20"/>
      <w:szCs w:val="20"/>
      <w:lang w:val="en-GB" w:eastAsia="en-GB"/>
    </w:rPr>
  </w:style>
  <w:style w:type="character" w:customStyle="1" w:styleId="Heading4Char">
    <w:name w:val="Heading 4 Char"/>
    <w:basedOn w:val="DefaultParagraphFont"/>
    <w:link w:val="Heading4"/>
    <w:uiPriority w:val="99"/>
    <w:locked/>
    <w:rsid w:val="00303EE6"/>
    <w:rPr>
      <w:rFonts w:ascii="Times New Roman" w:hAnsi="Times New Roman" w:cs="Times New Roman"/>
      <w:b/>
      <w:sz w:val="20"/>
      <w:szCs w:val="20"/>
      <w:lang w:val="en-GB" w:eastAsia="en-GB"/>
    </w:rPr>
  </w:style>
  <w:style w:type="character" w:customStyle="1" w:styleId="Heading5Char">
    <w:name w:val="Heading 5 Char"/>
    <w:basedOn w:val="DefaultParagraphFont"/>
    <w:link w:val="Heading5"/>
    <w:uiPriority w:val="99"/>
    <w:locked/>
    <w:rsid w:val="00303EE6"/>
    <w:rPr>
      <w:rFonts w:ascii="Times New Roman" w:hAnsi="Times New Roman" w:cs="Times New Roman"/>
      <w:b/>
      <w:sz w:val="20"/>
      <w:szCs w:val="20"/>
      <w:lang w:val="en-GB" w:eastAsia="en-GB"/>
    </w:rPr>
  </w:style>
  <w:style w:type="character" w:customStyle="1" w:styleId="Heading6Char">
    <w:name w:val="Heading 6 Char"/>
    <w:basedOn w:val="DefaultParagraphFont"/>
    <w:link w:val="Heading6"/>
    <w:uiPriority w:val="99"/>
    <w:locked/>
    <w:rsid w:val="00303EE6"/>
    <w:rPr>
      <w:rFonts w:ascii="Times New Roman" w:hAnsi="Times New Roman" w:cs="Times New Roman"/>
      <w:sz w:val="20"/>
      <w:szCs w:val="20"/>
      <w:u w:val="single"/>
      <w:lang w:val="en-GB" w:eastAsia="en-GB"/>
    </w:rPr>
  </w:style>
  <w:style w:type="character" w:customStyle="1" w:styleId="Heading7Char">
    <w:name w:val="Heading 7 Char"/>
    <w:basedOn w:val="DefaultParagraphFont"/>
    <w:link w:val="Heading7"/>
    <w:uiPriority w:val="99"/>
    <w:locked/>
    <w:rsid w:val="00303EE6"/>
    <w:rPr>
      <w:rFonts w:ascii="Times New Roman" w:hAnsi="Times New Roman" w:cs="Times New Roman"/>
      <w:i/>
      <w:sz w:val="20"/>
      <w:szCs w:val="20"/>
      <w:lang w:val="en-GB" w:eastAsia="en-GB"/>
    </w:rPr>
  </w:style>
  <w:style w:type="character" w:customStyle="1" w:styleId="Heading8Char">
    <w:name w:val="Heading 8 Char"/>
    <w:basedOn w:val="DefaultParagraphFont"/>
    <w:link w:val="Heading8"/>
    <w:uiPriority w:val="99"/>
    <w:locked/>
    <w:rsid w:val="00303EE6"/>
    <w:rPr>
      <w:rFonts w:ascii="Arial" w:hAnsi="Arial" w:cs="Times New Roman"/>
      <w:sz w:val="20"/>
      <w:szCs w:val="20"/>
      <w:u w:val="single"/>
      <w:lang w:val="en-GB" w:eastAsia="en-GB"/>
    </w:rPr>
  </w:style>
  <w:style w:type="paragraph" w:customStyle="1" w:styleId="DefaultText">
    <w:name w:val="Default Text"/>
    <w:basedOn w:val="Normal"/>
    <w:uiPriority w:val="99"/>
    <w:rsid w:val="00303EE6"/>
    <w:pPr>
      <w:widowControl w:val="0"/>
    </w:pPr>
    <w:rPr>
      <w:rFonts w:ascii="Garamond" w:hAnsi="Garamond"/>
      <w:sz w:val="26"/>
      <w:lang w:val="en-US"/>
    </w:rPr>
  </w:style>
  <w:style w:type="paragraph" w:styleId="BodyText2">
    <w:name w:val="Body Text 2"/>
    <w:basedOn w:val="Normal"/>
    <w:link w:val="BodyText2Char"/>
    <w:uiPriority w:val="99"/>
    <w:rsid w:val="00303EE6"/>
    <w:pPr>
      <w:ind w:left="426"/>
    </w:pPr>
    <w:rPr>
      <w:sz w:val="22"/>
    </w:rPr>
  </w:style>
  <w:style w:type="character" w:customStyle="1" w:styleId="BodyText2Char">
    <w:name w:val="Body Text 2 Char"/>
    <w:basedOn w:val="DefaultParagraphFont"/>
    <w:link w:val="BodyText2"/>
    <w:uiPriority w:val="99"/>
    <w:locked/>
    <w:rsid w:val="00303EE6"/>
    <w:rPr>
      <w:rFonts w:ascii="Times New Roman" w:hAnsi="Times New Roman" w:cs="Times New Roman"/>
      <w:sz w:val="20"/>
      <w:szCs w:val="20"/>
      <w:lang w:val="en-GB" w:eastAsia="en-GB"/>
    </w:rPr>
  </w:style>
  <w:style w:type="character" w:styleId="Hyperlink">
    <w:name w:val="Hyperlink"/>
    <w:basedOn w:val="DefaultParagraphFont"/>
    <w:uiPriority w:val="99"/>
    <w:rsid w:val="00303EE6"/>
    <w:rPr>
      <w:rFonts w:cs="Times New Roman"/>
      <w:color w:val="0000FF"/>
      <w:u w:val="single"/>
    </w:rPr>
  </w:style>
  <w:style w:type="paragraph" w:styleId="BodyTextIndent3">
    <w:name w:val="Body Text Indent 3"/>
    <w:basedOn w:val="Normal"/>
    <w:link w:val="BodyTextIndent3Char"/>
    <w:uiPriority w:val="99"/>
    <w:rsid w:val="00303EE6"/>
    <w:pPr>
      <w:ind w:left="426"/>
      <w:jc w:val="both"/>
    </w:pPr>
    <w:rPr>
      <w:sz w:val="22"/>
    </w:rPr>
  </w:style>
  <w:style w:type="character" w:customStyle="1" w:styleId="BodyTextIndent3Char">
    <w:name w:val="Body Text Indent 3 Char"/>
    <w:basedOn w:val="DefaultParagraphFont"/>
    <w:link w:val="BodyTextIndent3"/>
    <w:uiPriority w:val="99"/>
    <w:locked/>
    <w:rsid w:val="00303EE6"/>
    <w:rPr>
      <w:rFonts w:ascii="Times New Roman" w:hAnsi="Times New Roman" w:cs="Times New Roman"/>
      <w:sz w:val="20"/>
      <w:szCs w:val="20"/>
      <w:lang w:val="en-GB" w:eastAsia="en-GB"/>
    </w:rPr>
  </w:style>
  <w:style w:type="paragraph" w:styleId="Header">
    <w:name w:val="header"/>
    <w:basedOn w:val="Normal"/>
    <w:link w:val="HeaderChar"/>
    <w:uiPriority w:val="99"/>
    <w:rsid w:val="00303EE6"/>
    <w:pPr>
      <w:tabs>
        <w:tab w:val="center" w:pos="4153"/>
        <w:tab w:val="right" w:pos="8306"/>
      </w:tabs>
    </w:pPr>
  </w:style>
  <w:style w:type="character" w:customStyle="1" w:styleId="HeaderChar">
    <w:name w:val="Header Char"/>
    <w:basedOn w:val="DefaultParagraphFont"/>
    <w:link w:val="Header"/>
    <w:uiPriority w:val="99"/>
    <w:locked/>
    <w:rsid w:val="00303EE6"/>
    <w:rPr>
      <w:rFonts w:ascii="Times New Roman" w:hAnsi="Times New Roman" w:cs="Times New Roman"/>
      <w:sz w:val="20"/>
      <w:szCs w:val="20"/>
      <w:lang w:val="en-GB" w:eastAsia="en-GB"/>
    </w:rPr>
  </w:style>
  <w:style w:type="paragraph" w:styleId="Footer">
    <w:name w:val="footer"/>
    <w:basedOn w:val="Normal"/>
    <w:link w:val="FooterChar"/>
    <w:uiPriority w:val="99"/>
    <w:rsid w:val="00303EE6"/>
    <w:pPr>
      <w:tabs>
        <w:tab w:val="center" w:pos="4153"/>
        <w:tab w:val="right" w:pos="8306"/>
      </w:tabs>
    </w:pPr>
  </w:style>
  <w:style w:type="character" w:customStyle="1" w:styleId="FooterChar">
    <w:name w:val="Footer Char"/>
    <w:basedOn w:val="DefaultParagraphFont"/>
    <w:link w:val="Footer"/>
    <w:uiPriority w:val="99"/>
    <w:locked/>
    <w:rsid w:val="00303EE6"/>
    <w:rPr>
      <w:rFonts w:ascii="Times New Roman" w:hAnsi="Times New Roman" w:cs="Times New Roman"/>
      <w:sz w:val="20"/>
      <w:szCs w:val="20"/>
      <w:lang w:val="en-GB" w:eastAsia="en-GB"/>
    </w:rPr>
  </w:style>
  <w:style w:type="character" w:styleId="PageNumber">
    <w:name w:val="page number"/>
    <w:basedOn w:val="DefaultParagraphFont"/>
    <w:uiPriority w:val="99"/>
    <w:rsid w:val="00303EE6"/>
    <w:rPr>
      <w:rFonts w:cs="Times New Roman"/>
    </w:rPr>
  </w:style>
  <w:style w:type="paragraph" w:styleId="BalloonText">
    <w:name w:val="Balloon Text"/>
    <w:basedOn w:val="Normal"/>
    <w:link w:val="BalloonTextChar"/>
    <w:uiPriority w:val="99"/>
    <w:semiHidden/>
    <w:rsid w:val="00303EE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3EE6"/>
    <w:rPr>
      <w:rFonts w:ascii="Tahoma" w:hAnsi="Tahoma" w:cs="Tahoma"/>
      <w:sz w:val="16"/>
      <w:szCs w:val="16"/>
      <w:lang w:val="en-GB" w:eastAsia="en-GB"/>
    </w:rPr>
  </w:style>
  <w:style w:type="paragraph" w:styleId="ListParagraph">
    <w:name w:val="List Paragraph"/>
    <w:basedOn w:val="Normal"/>
    <w:uiPriority w:val="34"/>
    <w:qFormat/>
    <w:rsid w:val="00735FD2"/>
    <w:pPr>
      <w:overflowPunct/>
      <w:autoSpaceDE/>
      <w:autoSpaceDN/>
      <w:adjustRightInd/>
      <w:ind w:left="720"/>
      <w:textAlignment w:val="auto"/>
    </w:pPr>
    <w:rPr>
      <w:rFonts w:eastAsiaTheme="minorHAnsi"/>
      <w:sz w:val="24"/>
      <w:szCs w:val="24"/>
    </w:rPr>
  </w:style>
  <w:style w:type="table" w:styleId="TableGrid">
    <w:name w:val="Table Grid"/>
    <w:basedOn w:val="TableNormal"/>
    <w:rsid w:val="004E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locked/>
    <w:rsid w:val="00C91710"/>
  </w:style>
  <w:style w:type="character" w:customStyle="1" w:styleId="FootnoteTextChar">
    <w:name w:val="Footnote Text Char"/>
    <w:basedOn w:val="DefaultParagraphFont"/>
    <w:link w:val="FootnoteText"/>
    <w:uiPriority w:val="99"/>
    <w:semiHidden/>
    <w:rsid w:val="00C91710"/>
    <w:rPr>
      <w:rFonts w:ascii="Times New Roman" w:eastAsia="Times New Roman" w:hAnsi="Times New Roman"/>
      <w:sz w:val="20"/>
      <w:szCs w:val="20"/>
    </w:rPr>
  </w:style>
  <w:style w:type="character" w:styleId="FootnoteReference">
    <w:name w:val="footnote reference"/>
    <w:basedOn w:val="DefaultParagraphFont"/>
    <w:uiPriority w:val="99"/>
    <w:semiHidden/>
    <w:unhideWhenUsed/>
    <w:locked/>
    <w:rsid w:val="00C91710"/>
    <w:rPr>
      <w:vertAlign w:val="superscript"/>
    </w:rPr>
  </w:style>
  <w:style w:type="paragraph" w:styleId="NormalWeb">
    <w:name w:val="Normal (Web)"/>
    <w:basedOn w:val="Normal"/>
    <w:uiPriority w:val="99"/>
    <w:semiHidden/>
    <w:unhideWhenUsed/>
    <w:locked/>
    <w:rsid w:val="00753038"/>
    <w:pPr>
      <w:overflowPunct/>
      <w:autoSpaceDE/>
      <w:autoSpaceDN/>
      <w:adjustRightInd/>
      <w:spacing w:before="100" w:beforeAutospacing="1" w:after="100" w:afterAutospacing="1"/>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229076">
      <w:bodyDiv w:val="1"/>
      <w:marLeft w:val="0"/>
      <w:marRight w:val="0"/>
      <w:marTop w:val="0"/>
      <w:marBottom w:val="0"/>
      <w:divBdr>
        <w:top w:val="none" w:sz="0" w:space="0" w:color="auto"/>
        <w:left w:val="none" w:sz="0" w:space="0" w:color="auto"/>
        <w:bottom w:val="none" w:sz="0" w:space="0" w:color="auto"/>
        <w:right w:val="none" w:sz="0" w:space="0" w:color="auto"/>
      </w:divBdr>
    </w:div>
    <w:div w:id="87438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2B980-5009-4B96-95DB-5822452C0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2543</Words>
  <Characters>12796</Characters>
  <Application>Microsoft Office Word</Application>
  <DocSecurity>0</DocSecurity>
  <Lines>473</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Cemetery Regulations </dc:title>
  <dc:creator>Ian Haynes</dc:creator>
  <cp:lastModifiedBy>Ian Haynes</cp:lastModifiedBy>
  <cp:revision>3</cp:revision>
  <cp:lastPrinted>2021-06-18T15:28:00Z</cp:lastPrinted>
  <dcterms:created xsi:type="dcterms:W3CDTF">2026-02-04T10:10:00Z</dcterms:created>
  <dcterms:modified xsi:type="dcterms:W3CDTF">2026-02-04T10:10:00Z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38658ae2-df8d-41f3-913c-1dc0ad79aca3</vt:lpwstr>
  </property>
</Properties>
</file>